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ADA" w:rsidRPr="00AA0499" w:rsidRDefault="00A76ADA" w:rsidP="00D84D31">
      <w:pPr>
        <w:spacing w:before="70" w:line="303" w:lineRule="exact"/>
        <w:jc w:val="center"/>
        <w:rPr>
          <w:rFonts w:asciiTheme="minorHAnsi" w:hAnsiTheme="minorHAnsi"/>
          <w:b/>
        </w:rPr>
      </w:pPr>
      <w:r w:rsidRPr="00AA0499">
        <w:rPr>
          <w:rFonts w:asciiTheme="minorHAnsi" w:hAnsiTheme="minorHAnsi"/>
          <w:b/>
        </w:rPr>
        <w:t xml:space="preserve">Situación en </w:t>
      </w:r>
      <w:proofErr w:type="spellStart"/>
      <w:r w:rsidRPr="00AA0499">
        <w:rPr>
          <w:rFonts w:asciiTheme="minorHAnsi" w:hAnsiTheme="minorHAnsi"/>
          <w:b/>
        </w:rPr>
        <w:t>Bagadó</w:t>
      </w:r>
      <w:proofErr w:type="spellEnd"/>
      <w:r w:rsidRPr="00AA0499">
        <w:rPr>
          <w:rFonts w:asciiTheme="minorHAnsi" w:hAnsiTheme="minorHAnsi"/>
          <w:b/>
        </w:rPr>
        <w:t xml:space="preserve">, Chocó y municipios aledaños, en el marco del retorno </w:t>
      </w:r>
      <w:proofErr w:type="spellStart"/>
      <w:r w:rsidRPr="00AA0499">
        <w:rPr>
          <w:rFonts w:asciiTheme="minorHAnsi" w:hAnsiTheme="minorHAnsi"/>
          <w:b/>
        </w:rPr>
        <w:t>Emberá</w:t>
      </w:r>
      <w:proofErr w:type="spellEnd"/>
    </w:p>
    <w:p w:rsidR="00A76ADA" w:rsidRPr="00AA0499" w:rsidRDefault="00A76ADA" w:rsidP="00A76ADA">
      <w:pPr>
        <w:spacing w:line="255" w:lineRule="exact"/>
        <w:ind w:left="662"/>
        <w:jc w:val="both"/>
        <w:rPr>
          <w:rFonts w:asciiTheme="minorHAnsi" w:hAnsiTheme="minorHAnsi"/>
          <w:i/>
        </w:rPr>
      </w:pPr>
      <w:r w:rsidRPr="00AA0499">
        <w:rPr>
          <w:rFonts w:asciiTheme="minorHAnsi" w:hAnsiTheme="minorHAnsi"/>
          <w:i/>
        </w:rPr>
        <w:t>Observatorio Distrital de Víctimas – Alta Consejería para los derechos de las víctimas, la paz y la reconciliación</w:t>
      </w:r>
    </w:p>
    <w:p w:rsidR="00A76ADA" w:rsidRPr="00AA0499" w:rsidRDefault="00A76ADA" w:rsidP="00A76ADA">
      <w:pPr>
        <w:pStyle w:val="Textoindependiente"/>
        <w:spacing w:before="12"/>
        <w:jc w:val="both"/>
        <w:rPr>
          <w:rFonts w:asciiTheme="minorHAnsi" w:hAnsiTheme="minorHAnsi"/>
          <w:i/>
          <w:sz w:val="22"/>
          <w:szCs w:val="22"/>
        </w:rPr>
      </w:pPr>
    </w:p>
    <w:p w:rsidR="00A76ADA" w:rsidRPr="00AA0499" w:rsidRDefault="00A76ADA" w:rsidP="00A76ADA">
      <w:pPr>
        <w:pStyle w:val="Ttulo2"/>
        <w:numPr>
          <w:ilvl w:val="0"/>
          <w:numId w:val="6"/>
        </w:numPr>
        <w:tabs>
          <w:tab w:val="left" w:pos="1197"/>
          <w:tab w:val="left" w:pos="1198"/>
        </w:tabs>
        <w:spacing w:line="280" w:lineRule="exact"/>
        <w:jc w:val="both"/>
        <w:rPr>
          <w:rFonts w:asciiTheme="minorHAnsi" w:hAnsiTheme="minorHAnsi"/>
          <w:sz w:val="22"/>
          <w:szCs w:val="22"/>
        </w:rPr>
      </w:pPr>
      <w:r w:rsidRPr="00AA0499">
        <w:rPr>
          <w:rFonts w:asciiTheme="minorHAnsi" w:hAnsiTheme="minorHAnsi"/>
          <w:sz w:val="22"/>
          <w:szCs w:val="22"/>
        </w:rPr>
        <w:t>Generalidades del</w:t>
      </w:r>
      <w:r w:rsidRPr="00AA0499">
        <w:rPr>
          <w:rFonts w:asciiTheme="minorHAnsi" w:hAnsiTheme="minorHAnsi"/>
          <w:spacing w:val="3"/>
          <w:sz w:val="22"/>
          <w:szCs w:val="22"/>
        </w:rPr>
        <w:t xml:space="preserve"> </w:t>
      </w:r>
      <w:r w:rsidRPr="00AA0499">
        <w:rPr>
          <w:rFonts w:asciiTheme="minorHAnsi" w:hAnsiTheme="minorHAnsi"/>
          <w:sz w:val="22"/>
          <w:szCs w:val="22"/>
        </w:rPr>
        <w:t>municipio:</w:t>
      </w:r>
    </w:p>
    <w:p w:rsidR="00A76ADA" w:rsidRPr="00AA0499" w:rsidRDefault="00A76ADA" w:rsidP="00CE6362">
      <w:pPr>
        <w:pStyle w:val="Prrafodelista"/>
        <w:numPr>
          <w:ilvl w:val="0"/>
          <w:numId w:val="8"/>
        </w:numPr>
        <w:tabs>
          <w:tab w:val="left" w:pos="838"/>
        </w:tabs>
        <w:spacing w:before="6"/>
        <w:ind w:right="120"/>
        <w:rPr>
          <w:rFonts w:asciiTheme="minorHAnsi" w:hAnsiTheme="minorHAnsi"/>
        </w:rPr>
      </w:pPr>
      <w:proofErr w:type="spellStart"/>
      <w:r w:rsidRPr="00AA0499">
        <w:rPr>
          <w:rFonts w:asciiTheme="minorHAnsi" w:hAnsiTheme="minorHAnsi"/>
        </w:rPr>
        <w:t>Bagadó</w:t>
      </w:r>
      <w:proofErr w:type="spellEnd"/>
      <w:r w:rsidRPr="00AA0499">
        <w:rPr>
          <w:rFonts w:asciiTheme="minorHAnsi" w:hAnsiTheme="minorHAnsi"/>
        </w:rPr>
        <w:t xml:space="preserve"> tiene una población de 7.937 habitantes, el 31,16% tiene pertenencia étnica negra y </w:t>
      </w:r>
      <w:r w:rsidR="008E43CA" w:rsidRPr="00AA0499">
        <w:rPr>
          <w:rFonts w:asciiTheme="minorHAnsi" w:hAnsiTheme="minorHAnsi"/>
        </w:rPr>
        <w:t xml:space="preserve">el </w:t>
      </w:r>
      <w:r w:rsidRPr="00AA0499">
        <w:rPr>
          <w:rFonts w:asciiTheme="minorHAnsi" w:hAnsiTheme="minorHAnsi"/>
        </w:rPr>
        <w:t>46.5% indígena.</w:t>
      </w:r>
    </w:p>
    <w:p w:rsidR="00A76ADA" w:rsidRPr="00AA0499" w:rsidRDefault="00A76ADA" w:rsidP="00CE6362">
      <w:pPr>
        <w:pStyle w:val="Prrafodelista"/>
        <w:numPr>
          <w:ilvl w:val="0"/>
          <w:numId w:val="8"/>
        </w:numPr>
        <w:tabs>
          <w:tab w:val="left" w:pos="838"/>
        </w:tabs>
        <w:spacing w:before="7"/>
        <w:ind w:right="122"/>
        <w:rPr>
          <w:rFonts w:asciiTheme="minorHAnsi" w:hAnsiTheme="minorHAnsi"/>
        </w:rPr>
      </w:pPr>
      <w:r w:rsidRPr="00AA0499">
        <w:rPr>
          <w:rFonts w:asciiTheme="minorHAnsi" w:hAnsiTheme="minorHAnsi"/>
        </w:rPr>
        <w:t xml:space="preserve">La mayor parte de su población habita en </w:t>
      </w:r>
      <w:r w:rsidR="00CE6362" w:rsidRPr="00AA0499">
        <w:rPr>
          <w:rFonts w:asciiTheme="minorHAnsi" w:hAnsiTheme="minorHAnsi"/>
        </w:rPr>
        <w:t xml:space="preserve">la </w:t>
      </w:r>
      <w:r w:rsidRPr="00AA0499">
        <w:rPr>
          <w:rFonts w:asciiTheme="minorHAnsi" w:hAnsiTheme="minorHAnsi"/>
        </w:rPr>
        <w:t>zona rural: 2.339</w:t>
      </w:r>
      <w:r w:rsidR="008E43CA" w:rsidRPr="00AA0499">
        <w:rPr>
          <w:rFonts w:asciiTheme="minorHAnsi" w:hAnsiTheme="minorHAnsi"/>
        </w:rPr>
        <w:t xml:space="preserve"> personas</w:t>
      </w:r>
      <w:r w:rsidRPr="00AA0499">
        <w:rPr>
          <w:rFonts w:asciiTheme="minorHAnsi" w:hAnsiTheme="minorHAnsi"/>
        </w:rPr>
        <w:t xml:space="preserve"> </w:t>
      </w:r>
      <w:r w:rsidR="008E43CA" w:rsidRPr="00AA0499">
        <w:rPr>
          <w:rFonts w:asciiTheme="minorHAnsi" w:hAnsiTheme="minorHAnsi"/>
        </w:rPr>
        <w:t xml:space="preserve">(29,47%) </w:t>
      </w:r>
      <w:r w:rsidRPr="00AA0499">
        <w:rPr>
          <w:rFonts w:asciiTheme="minorHAnsi" w:hAnsiTheme="minorHAnsi"/>
        </w:rPr>
        <w:t>se encuentran en la cabecera municipal y 5.598</w:t>
      </w:r>
      <w:r w:rsidR="008E43CA" w:rsidRPr="00AA0499">
        <w:rPr>
          <w:rFonts w:asciiTheme="minorHAnsi" w:hAnsiTheme="minorHAnsi"/>
        </w:rPr>
        <w:t xml:space="preserve"> personas</w:t>
      </w:r>
      <w:r w:rsidRPr="00AA0499">
        <w:rPr>
          <w:rFonts w:asciiTheme="minorHAnsi" w:hAnsiTheme="minorHAnsi"/>
        </w:rPr>
        <w:t xml:space="preserve"> (70,53%) en la zona rural (DANE,</w:t>
      </w:r>
      <w:r w:rsidRPr="00AA0499">
        <w:rPr>
          <w:rFonts w:asciiTheme="minorHAnsi" w:hAnsiTheme="minorHAnsi"/>
          <w:spacing w:val="-7"/>
        </w:rPr>
        <w:t xml:space="preserve"> </w:t>
      </w:r>
      <w:r w:rsidRPr="00AA0499">
        <w:rPr>
          <w:rFonts w:asciiTheme="minorHAnsi" w:hAnsiTheme="minorHAnsi"/>
        </w:rPr>
        <w:t>2018).</w:t>
      </w:r>
    </w:p>
    <w:p w:rsidR="00A76ADA" w:rsidRPr="00AA0499" w:rsidRDefault="00A76ADA" w:rsidP="00CE6362">
      <w:pPr>
        <w:pStyle w:val="Prrafodelista"/>
        <w:numPr>
          <w:ilvl w:val="0"/>
          <w:numId w:val="8"/>
        </w:numPr>
        <w:tabs>
          <w:tab w:val="left" w:pos="838"/>
        </w:tabs>
        <w:spacing w:before="2"/>
        <w:ind w:right="122"/>
        <w:rPr>
          <w:rFonts w:asciiTheme="minorHAnsi" w:hAnsiTheme="minorHAnsi"/>
        </w:rPr>
      </w:pPr>
      <w:r w:rsidRPr="00AA0499">
        <w:rPr>
          <w:rFonts w:asciiTheme="minorHAnsi" w:hAnsiTheme="minorHAnsi"/>
        </w:rPr>
        <w:t>El Índice de Capacidad Territorial (ICT) del Ministerio del Interior, la UARIV y el DNP</w:t>
      </w:r>
      <w:r w:rsidR="00CE6362" w:rsidRPr="00AA0499">
        <w:rPr>
          <w:rFonts w:asciiTheme="minorHAnsi" w:hAnsiTheme="minorHAnsi"/>
        </w:rPr>
        <w:t>, determina que</w:t>
      </w:r>
      <w:r w:rsidRPr="00AA0499">
        <w:rPr>
          <w:rFonts w:asciiTheme="minorHAnsi" w:hAnsiTheme="minorHAnsi"/>
        </w:rPr>
        <w:t xml:space="preserve"> </w:t>
      </w:r>
      <w:proofErr w:type="spellStart"/>
      <w:r w:rsidRPr="00AA0499">
        <w:rPr>
          <w:rFonts w:asciiTheme="minorHAnsi" w:hAnsiTheme="minorHAnsi"/>
        </w:rPr>
        <w:t>Bagadó</w:t>
      </w:r>
      <w:proofErr w:type="spellEnd"/>
      <w:r w:rsidR="00B760C3" w:rsidRPr="00AA0499">
        <w:rPr>
          <w:rFonts w:asciiTheme="minorHAnsi" w:hAnsiTheme="minorHAnsi"/>
        </w:rPr>
        <w:t xml:space="preserve"> tiene un valor de 0,43 puntos a 2017, es decir, s</w:t>
      </w:r>
      <w:r w:rsidRPr="00AA0499">
        <w:rPr>
          <w:rFonts w:asciiTheme="minorHAnsi" w:hAnsiTheme="minorHAnsi"/>
        </w:rPr>
        <w:t>e</w:t>
      </w:r>
      <w:r w:rsidR="00B760C3" w:rsidRPr="00AA0499">
        <w:rPr>
          <w:rFonts w:asciiTheme="minorHAnsi" w:hAnsiTheme="minorHAnsi"/>
        </w:rPr>
        <w:t xml:space="preserve"> </w:t>
      </w:r>
      <w:r w:rsidRPr="00AA0499">
        <w:rPr>
          <w:rFonts w:asciiTheme="minorHAnsi" w:hAnsiTheme="minorHAnsi"/>
        </w:rPr>
        <w:t>entiende que la entidad cuenta con un desempeño Me</w:t>
      </w:r>
      <w:r w:rsidR="00CE6362" w:rsidRPr="00AA0499">
        <w:rPr>
          <w:rFonts w:asciiTheme="minorHAnsi" w:hAnsiTheme="minorHAnsi"/>
        </w:rPr>
        <w:t>dio (pero cercano al límite de baja categoría</w:t>
      </w:r>
      <w:r w:rsidRPr="00AA0499">
        <w:rPr>
          <w:rFonts w:asciiTheme="minorHAnsi" w:hAnsiTheme="minorHAnsi"/>
        </w:rPr>
        <w:t>) en la calificación de sus capacidades territoriales (Insumos: capacidad presupuestal y administrativa; gestión: ejecución presupuestal y gestión del recurso</w:t>
      </w:r>
      <w:r w:rsidRPr="00AA0499">
        <w:rPr>
          <w:rFonts w:asciiTheme="minorHAnsi" w:hAnsiTheme="minorHAnsi"/>
          <w:spacing w:val="-9"/>
        </w:rPr>
        <w:t xml:space="preserve"> </w:t>
      </w:r>
      <w:proofErr w:type="spellStart"/>
      <w:r w:rsidRPr="00AA0499">
        <w:rPr>
          <w:rFonts w:asciiTheme="minorHAnsi" w:hAnsiTheme="minorHAnsi"/>
        </w:rPr>
        <w:t>administrastivo</w:t>
      </w:r>
      <w:proofErr w:type="spellEnd"/>
      <w:r w:rsidRPr="00AA0499">
        <w:rPr>
          <w:rFonts w:asciiTheme="minorHAnsi" w:hAnsiTheme="minorHAnsi"/>
        </w:rPr>
        <w:t>).</w:t>
      </w:r>
      <w:r w:rsidRPr="00AA0499">
        <w:rPr>
          <w:rStyle w:val="Refdenotaalpie"/>
          <w:rFonts w:asciiTheme="minorHAnsi" w:hAnsiTheme="minorHAnsi"/>
        </w:rPr>
        <w:footnoteReference w:id="1"/>
      </w:r>
    </w:p>
    <w:p w:rsidR="00A76ADA" w:rsidRPr="00AA0499" w:rsidRDefault="00A76ADA" w:rsidP="00CE6362">
      <w:pPr>
        <w:pStyle w:val="Prrafodelista"/>
        <w:numPr>
          <w:ilvl w:val="0"/>
          <w:numId w:val="8"/>
        </w:numPr>
        <w:tabs>
          <w:tab w:val="left" w:pos="838"/>
        </w:tabs>
        <w:spacing w:before="5"/>
        <w:ind w:right="121"/>
        <w:rPr>
          <w:rFonts w:asciiTheme="minorHAnsi" w:hAnsiTheme="minorHAnsi"/>
        </w:rPr>
      </w:pPr>
      <w:r w:rsidRPr="00AA0499">
        <w:rPr>
          <w:rFonts w:asciiTheme="minorHAnsi" w:hAnsiTheme="minorHAnsi"/>
        </w:rPr>
        <w:t xml:space="preserve">Según el IGAC (2018) </w:t>
      </w:r>
      <w:proofErr w:type="spellStart"/>
      <w:r w:rsidRPr="00AA0499">
        <w:rPr>
          <w:rFonts w:asciiTheme="minorHAnsi" w:hAnsiTheme="minorHAnsi"/>
        </w:rPr>
        <w:t>Bagadó</w:t>
      </w:r>
      <w:proofErr w:type="spellEnd"/>
      <w:r w:rsidRPr="00AA0499">
        <w:rPr>
          <w:rFonts w:asciiTheme="minorHAnsi" w:hAnsiTheme="minorHAnsi"/>
        </w:rPr>
        <w:t xml:space="preserve"> tiene una extensión de 770km</w:t>
      </w:r>
      <w:r w:rsidRPr="00AA0499">
        <w:rPr>
          <w:rFonts w:asciiTheme="minorHAnsi" w:hAnsiTheme="minorHAnsi"/>
          <w:position w:val="7"/>
        </w:rPr>
        <w:t>2</w:t>
      </w:r>
      <w:r w:rsidRPr="00AA0499">
        <w:rPr>
          <w:rFonts w:asciiTheme="minorHAnsi" w:hAnsiTheme="minorHAnsi"/>
        </w:rPr>
        <w:t xml:space="preserve">. Limita al norte con los municipios del Carmen de Atrato y Lloró, al sur con el municipio de </w:t>
      </w:r>
      <w:proofErr w:type="spellStart"/>
      <w:r w:rsidRPr="00AA0499">
        <w:rPr>
          <w:rFonts w:asciiTheme="minorHAnsi" w:hAnsiTheme="minorHAnsi"/>
        </w:rPr>
        <w:t>Tadó</w:t>
      </w:r>
      <w:proofErr w:type="spellEnd"/>
      <w:r w:rsidRPr="00AA0499">
        <w:rPr>
          <w:rFonts w:asciiTheme="minorHAnsi" w:hAnsiTheme="minorHAnsi"/>
        </w:rPr>
        <w:t xml:space="preserve">, al oriente con el departamento de Risaralda y al occidente con el municipio de </w:t>
      </w:r>
      <w:proofErr w:type="spellStart"/>
      <w:r w:rsidRPr="00AA0499">
        <w:rPr>
          <w:rFonts w:asciiTheme="minorHAnsi" w:hAnsiTheme="minorHAnsi"/>
        </w:rPr>
        <w:t>Cérteguí</w:t>
      </w:r>
      <w:proofErr w:type="spellEnd"/>
      <w:r w:rsidRPr="00AA0499">
        <w:rPr>
          <w:rFonts w:asciiTheme="minorHAnsi" w:hAnsiTheme="minorHAnsi"/>
        </w:rPr>
        <w:t>. (Universidad Tecnológica del Chocó,</w:t>
      </w:r>
      <w:r w:rsidRPr="00AA0499">
        <w:rPr>
          <w:rFonts w:asciiTheme="minorHAnsi" w:hAnsiTheme="minorHAnsi"/>
          <w:spacing w:val="-7"/>
        </w:rPr>
        <w:t xml:space="preserve"> </w:t>
      </w:r>
      <w:r w:rsidRPr="00AA0499">
        <w:rPr>
          <w:rFonts w:asciiTheme="minorHAnsi" w:hAnsiTheme="minorHAnsi"/>
        </w:rPr>
        <w:t>2018).</w:t>
      </w:r>
    </w:p>
    <w:p w:rsidR="00A76ADA" w:rsidRPr="00AA0499" w:rsidRDefault="00A76ADA" w:rsidP="00CE6362">
      <w:pPr>
        <w:pStyle w:val="Prrafodelista"/>
        <w:numPr>
          <w:ilvl w:val="0"/>
          <w:numId w:val="8"/>
        </w:numPr>
        <w:tabs>
          <w:tab w:val="left" w:pos="837"/>
          <w:tab w:val="left" w:pos="838"/>
        </w:tabs>
        <w:spacing w:before="3"/>
        <w:rPr>
          <w:rFonts w:asciiTheme="minorHAnsi" w:hAnsiTheme="minorHAnsi"/>
        </w:rPr>
      </w:pPr>
      <w:r w:rsidRPr="00AA0499">
        <w:rPr>
          <w:rFonts w:asciiTheme="minorHAnsi" w:hAnsiTheme="minorHAnsi"/>
        </w:rPr>
        <w:t xml:space="preserve">En la actualidad los habitantes de </w:t>
      </w:r>
      <w:proofErr w:type="spellStart"/>
      <w:r w:rsidRPr="00AA0499">
        <w:rPr>
          <w:rFonts w:asciiTheme="minorHAnsi" w:hAnsiTheme="minorHAnsi"/>
        </w:rPr>
        <w:t>Bagadó</w:t>
      </w:r>
      <w:proofErr w:type="spellEnd"/>
      <w:r w:rsidRPr="00AA0499">
        <w:rPr>
          <w:rFonts w:asciiTheme="minorHAnsi" w:hAnsiTheme="minorHAnsi"/>
        </w:rPr>
        <w:t xml:space="preserve"> se dedica al cultivo de plátano, arroz, maíz y</w:t>
      </w:r>
      <w:r w:rsidRPr="00AA0499">
        <w:rPr>
          <w:rFonts w:asciiTheme="minorHAnsi" w:hAnsiTheme="minorHAnsi"/>
          <w:spacing w:val="-11"/>
        </w:rPr>
        <w:t xml:space="preserve"> </w:t>
      </w:r>
      <w:r w:rsidRPr="00AA0499">
        <w:rPr>
          <w:rFonts w:asciiTheme="minorHAnsi" w:hAnsiTheme="minorHAnsi"/>
        </w:rPr>
        <w:t>yuca.</w:t>
      </w:r>
    </w:p>
    <w:p w:rsidR="00A76ADA" w:rsidRPr="00AA0499" w:rsidRDefault="00B760C3" w:rsidP="00CE6362">
      <w:pPr>
        <w:pStyle w:val="Prrafodelista"/>
        <w:numPr>
          <w:ilvl w:val="0"/>
          <w:numId w:val="8"/>
        </w:numPr>
        <w:tabs>
          <w:tab w:val="left" w:pos="838"/>
        </w:tabs>
        <w:ind w:right="119"/>
        <w:rPr>
          <w:rFonts w:asciiTheme="minorHAnsi" w:hAnsiTheme="minorHAnsi"/>
        </w:rPr>
      </w:pPr>
      <w:r w:rsidRPr="00AA0499">
        <w:rPr>
          <w:rFonts w:asciiTheme="minorHAnsi" w:hAnsiTheme="minorHAnsi"/>
        </w:rPr>
        <w:t>S</w:t>
      </w:r>
      <w:r w:rsidR="00A76ADA" w:rsidRPr="00AA0499">
        <w:rPr>
          <w:rFonts w:asciiTheme="minorHAnsi" w:hAnsiTheme="minorHAnsi"/>
        </w:rPr>
        <w:t xml:space="preserve">egún estudios de la Universidad Tecnológica del Chocó, </w:t>
      </w:r>
      <w:proofErr w:type="spellStart"/>
      <w:r w:rsidR="00A76ADA" w:rsidRPr="00AA0499">
        <w:rPr>
          <w:rFonts w:asciiTheme="minorHAnsi" w:hAnsiTheme="minorHAnsi"/>
        </w:rPr>
        <w:t>Bagadó</w:t>
      </w:r>
      <w:proofErr w:type="spellEnd"/>
      <w:r w:rsidR="00A76ADA" w:rsidRPr="00AA0499">
        <w:rPr>
          <w:rFonts w:asciiTheme="minorHAnsi" w:hAnsiTheme="minorHAnsi"/>
        </w:rPr>
        <w:t xml:space="preserve"> tiene </w:t>
      </w:r>
      <w:r w:rsidRPr="00AA0499">
        <w:rPr>
          <w:rFonts w:asciiTheme="minorHAnsi" w:hAnsiTheme="minorHAnsi"/>
        </w:rPr>
        <w:t xml:space="preserve">una </w:t>
      </w:r>
      <w:r w:rsidR="00A76ADA" w:rsidRPr="00AA0499">
        <w:rPr>
          <w:rFonts w:asciiTheme="minorHAnsi" w:hAnsiTheme="minorHAnsi"/>
        </w:rPr>
        <w:t>baja cobertura de servicios públicos:</w:t>
      </w:r>
      <w:r w:rsidR="00A76ADA" w:rsidRPr="00AA0499">
        <w:rPr>
          <w:rFonts w:asciiTheme="minorHAnsi" w:hAnsiTheme="minorHAnsi"/>
          <w:spacing w:val="-8"/>
        </w:rPr>
        <w:t xml:space="preserve"> </w:t>
      </w:r>
      <w:r w:rsidR="00A76ADA" w:rsidRPr="00AA0499">
        <w:rPr>
          <w:rFonts w:asciiTheme="minorHAnsi" w:hAnsiTheme="minorHAnsi"/>
        </w:rPr>
        <w:t>el</w:t>
      </w:r>
      <w:r w:rsidR="00A76ADA" w:rsidRPr="00AA0499">
        <w:rPr>
          <w:rFonts w:asciiTheme="minorHAnsi" w:hAnsiTheme="minorHAnsi"/>
          <w:spacing w:val="-7"/>
        </w:rPr>
        <w:t xml:space="preserve"> </w:t>
      </w:r>
      <w:r w:rsidR="00A76ADA" w:rsidRPr="00AA0499">
        <w:rPr>
          <w:rFonts w:asciiTheme="minorHAnsi" w:hAnsiTheme="minorHAnsi"/>
        </w:rPr>
        <w:t>9,92%</w:t>
      </w:r>
      <w:r w:rsidR="00A76ADA" w:rsidRPr="00AA0499">
        <w:rPr>
          <w:rFonts w:asciiTheme="minorHAnsi" w:hAnsiTheme="minorHAnsi"/>
          <w:spacing w:val="-6"/>
        </w:rPr>
        <w:t xml:space="preserve"> </w:t>
      </w:r>
      <w:r w:rsidR="00A76ADA" w:rsidRPr="00AA0499">
        <w:rPr>
          <w:rFonts w:asciiTheme="minorHAnsi" w:hAnsiTheme="minorHAnsi"/>
        </w:rPr>
        <w:t>de</w:t>
      </w:r>
      <w:r w:rsidR="00A76ADA" w:rsidRPr="00AA0499">
        <w:rPr>
          <w:rFonts w:asciiTheme="minorHAnsi" w:hAnsiTheme="minorHAnsi"/>
          <w:spacing w:val="-9"/>
        </w:rPr>
        <w:t xml:space="preserve"> </w:t>
      </w:r>
      <w:r w:rsidR="00A76ADA" w:rsidRPr="00AA0499">
        <w:rPr>
          <w:rFonts w:asciiTheme="minorHAnsi" w:hAnsiTheme="minorHAnsi"/>
        </w:rPr>
        <w:t>la</w:t>
      </w:r>
      <w:r w:rsidR="00A76ADA" w:rsidRPr="00AA0499">
        <w:rPr>
          <w:rFonts w:asciiTheme="minorHAnsi" w:hAnsiTheme="minorHAnsi"/>
          <w:spacing w:val="-6"/>
        </w:rPr>
        <w:t xml:space="preserve"> </w:t>
      </w:r>
      <w:r w:rsidR="00A76ADA" w:rsidRPr="00AA0499">
        <w:rPr>
          <w:rFonts w:asciiTheme="minorHAnsi" w:hAnsiTheme="minorHAnsi"/>
        </w:rPr>
        <w:t>población</w:t>
      </w:r>
      <w:r w:rsidR="00A76ADA" w:rsidRPr="00AA0499">
        <w:rPr>
          <w:rFonts w:asciiTheme="minorHAnsi" w:hAnsiTheme="minorHAnsi"/>
          <w:spacing w:val="-8"/>
        </w:rPr>
        <w:t xml:space="preserve"> </w:t>
      </w:r>
      <w:r w:rsidR="00A76ADA" w:rsidRPr="00AA0499">
        <w:rPr>
          <w:rFonts w:asciiTheme="minorHAnsi" w:hAnsiTheme="minorHAnsi"/>
        </w:rPr>
        <w:t>rural</w:t>
      </w:r>
      <w:r w:rsidR="00A76ADA" w:rsidRPr="00AA0499">
        <w:rPr>
          <w:rFonts w:asciiTheme="minorHAnsi" w:hAnsiTheme="minorHAnsi"/>
          <w:spacing w:val="-5"/>
        </w:rPr>
        <w:t xml:space="preserve"> </w:t>
      </w:r>
      <w:r w:rsidR="00A76ADA" w:rsidRPr="00AA0499">
        <w:rPr>
          <w:rFonts w:asciiTheme="minorHAnsi" w:hAnsiTheme="minorHAnsi"/>
        </w:rPr>
        <w:t>cuenta</w:t>
      </w:r>
      <w:r w:rsidR="00A76ADA" w:rsidRPr="00AA0499">
        <w:rPr>
          <w:rFonts w:asciiTheme="minorHAnsi" w:hAnsiTheme="minorHAnsi"/>
          <w:spacing w:val="-8"/>
        </w:rPr>
        <w:t xml:space="preserve"> </w:t>
      </w:r>
      <w:r w:rsidR="00A76ADA" w:rsidRPr="00AA0499">
        <w:rPr>
          <w:rFonts w:asciiTheme="minorHAnsi" w:hAnsiTheme="minorHAnsi"/>
        </w:rPr>
        <w:t>con</w:t>
      </w:r>
      <w:r w:rsidR="00A76ADA" w:rsidRPr="00AA0499">
        <w:rPr>
          <w:rFonts w:asciiTheme="minorHAnsi" w:hAnsiTheme="minorHAnsi"/>
          <w:spacing w:val="-5"/>
        </w:rPr>
        <w:t xml:space="preserve"> </w:t>
      </w:r>
      <w:r w:rsidR="00A76ADA" w:rsidRPr="00AA0499">
        <w:rPr>
          <w:rFonts w:asciiTheme="minorHAnsi" w:hAnsiTheme="minorHAnsi"/>
        </w:rPr>
        <w:t>energía</w:t>
      </w:r>
      <w:r w:rsidR="00A76ADA" w:rsidRPr="00AA0499">
        <w:rPr>
          <w:rFonts w:asciiTheme="minorHAnsi" w:hAnsiTheme="minorHAnsi"/>
          <w:spacing w:val="-9"/>
        </w:rPr>
        <w:t xml:space="preserve"> </w:t>
      </w:r>
      <w:r w:rsidR="00A76ADA" w:rsidRPr="00AA0499">
        <w:rPr>
          <w:rFonts w:asciiTheme="minorHAnsi" w:hAnsiTheme="minorHAnsi"/>
        </w:rPr>
        <w:t>eléctrica</w:t>
      </w:r>
      <w:r w:rsidR="00A76ADA" w:rsidRPr="00AA0499">
        <w:rPr>
          <w:rFonts w:asciiTheme="minorHAnsi" w:hAnsiTheme="minorHAnsi"/>
          <w:spacing w:val="-7"/>
        </w:rPr>
        <w:t xml:space="preserve"> </w:t>
      </w:r>
      <w:r w:rsidR="00A76ADA" w:rsidRPr="00AA0499">
        <w:rPr>
          <w:rFonts w:asciiTheme="minorHAnsi" w:hAnsiTheme="minorHAnsi"/>
        </w:rPr>
        <w:t>(UPME,</w:t>
      </w:r>
      <w:r w:rsidR="00A76ADA" w:rsidRPr="00AA0499">
        <w:rPr>
          <w:rFonts w:asciiTheme="minorHAnsi" w:hAnsiTheme="minorHAnsi"/>
          <w:spacing w:val="-8"/>
        </w:rPr>
        <w:t xml:space="preserve"> </w:t>
      </w:r>
      <w:r w:rsidR="00A76ADA" w:rsidRPr="00AA0499">
        <w:rPr>
          <w:rFonts w:asciiTheme="minorHAnsi" w:hAnsiTheme="minorHAnsi"/>
        </w:rPr>
        <w:t>2018);</w:t>
      </w:r>
      <w:r w:rsidR="00A76ADA" w:rsidRPr="00AA0499">
        <w:rPr>
          <w:rFonts w:asciiTheme="minorHAnsi" w:hAnsiTheme="minorHAnsi"/>
          <w:spacing w:val="-7"/>
        </w:rPr>
        <w:t xml:space="preserve"> </w:t>
      </w:r>
      <w:r w:rsidR="00A76ADA" w:rsidRPr="00AA0499">
        <w:rPr>
          <w:rFonts w:asciiTheme="minorHAnsi" w:hAnsiTheme="minorHAnsi"/>
        </w:rPr>
        <w:t>y</w:t>
      </w:r>
      <w:r w:rsidR="00A76ADA" w:rsidRPr="00AA0499">
        <w:rPr>
          <w:rFonts w:asciiTheme="minorHAnsi" w:hAnsiTheme="minorHAnsi"/>
          <w:spacing w:val="-8"/>
        </w:rPr>
        <w:t xml:space="preserve"> </w:t>
      </w:r>
      <w:r w:rsidR="00A76ADA" w:rsidRPr="00AA0499">
        <w:rPr>
          <w:rFonts w:asciiTheme="minorHAnsi" w:hAnsiTheme="minorHAnsi"/>
        </w:rPr>
        <w:t>el</w:t>
      </w:r>
      <w:r w:rsidR="00A76ADA" w:rsidRPr="00AA0499">
        <w:rPr>
          <w:rFonts w:asciiTheme="minorHAnsi" w:hAnsiTheme="minorHAnsi"/>
          <w:spacing w:val="-7"/>
        </w:rPr>
        <w:t xml:space="preserve"> </w:t>
      </w:r>
      <w:r w:rsidR="00A76ADA" w:rsidRPr="00AA0499">
        <w:rPr>
          <w:rFonts w:asciiTheme="minorHAnsi" w:hAnsiTheme="minorHAnsi"/>
        </w:rPr>
        <w:t>18,74% de</w:t>
      </w:r>
      <w:r w:rsidR="00A76ADA" w:rsidRPr="00AA0499">
        <w:rPr>
          <w:rFonts w:asciiTheme="minorHAnsi" w:hAnsiTheme="minorHAnsi"/>
          <w:spacing w:val="-10"/>
        </w:rPr>
        <w:t xml:space="preserve"> </w:t>
      </w:r>
      <w:r w:rsidRPr="00AA0499">
        <w:rPr>
          <w:rFonts w:asciiTheme="minorHAnsi" w:hAnsiTheme="minorHAnsi"/>
          <w:spacing w:val="-10"/>
        </w:rPr>
        <w:t xml:space="preserve">los </w:t>
      </w:r>
      <w:r w:rsidR="00A76ADA" w:rsidRPr="00AA0499">
        <w:rPr>
          <w:rFonts w:asciiTheme="minorHAnsi" w:hAnsiTheme="minorHAnsi"/>
        </w:rPr>
        <w:t>habitantes</w:t>
      </w:r>
      <w:r w:rsidR="00A76ADA" w:rsidRPr="00AA0499">
        <w:rPr>
          <w:rFonts w:asciiTheme="minorHAnsi" w:hAnsiTheme="minorHAnsi"/>
          <w:spacing w:val="-10"/>
        </w:rPr>
        <w:t xml:space="preserve"> </w:t>
      </w:r>
      <w:r w:rsidR="00A76ADA" w:rsidRPr="00AA0499">
        <w:rPr>
          <w:rFonts w:asciiTheme="minorHAnsi" w:hAnsiTheme="minorHAnsi"/>
        </w:rPr>
        <w:t>tiene</w:t>
      </w:r>
      <w:r w:rsidR="00A76ADA" w:rsidRPr="00AA0499">
        <w:rPr>
          <w:rFonts w:asciiTheme="minorHAnsi" w:hAnsiTheme="minorHAnsi"/>
          <w:spacing w:val="-10"/>
        </w:rPr>
        <w:t xml:space="preserve"> </w:t>
      </w:r>
      <w:r w:rsidR="00A76ADA" w:rsidRPr="00AA0499">
        <w:rPr>
          <w:rFonts w:asciiTheme="minorHAnsi" w:hAnsiTheme="minorHAnsi"/>
        </w:rPr>
        <w:t>cobertura</w:t>
      </w:r>
      <w:r w:rsidR="00A76ADA" w:rsidRPr="00AA0499">
        <w:rPr>
          <w:rFonts w:asciiTheme="minorHAnsi" w:hAnsiTheme="minorHAnsi"/>
          <w:spacing w:val="-8"/>
        </w:rPr>
        <w:t xml:space="preserve"> </w:t>
      </w:r>
      <w:r w:rsidR="00A76ADA" w:rsidRPr="00AA0499">
        <w:rPr>
          <w:rFonts w:asciiTheme="minorHAnsi" w:hAnsiTheme="minorHAnsi"/>
        </w:rPr>
        <w:t>de</w:t>
      </w:r>
      <w:r w:rsidR="00A76ADA" w:rsidRPr="00AA0499">
        <w:rPr>
          <w:rFonts w:asciiTheme="minorHAnsi" w:hAnsiTheme="minorHAnsi"/>
          <w:spacing w:val="-10"/>
        </w:rPr>
        <w:t xml:space="preserve"> </w:t>
      </w:r>
      <w:r w:rsidR="00A76ADA" w:rsidRPr="00AA0499">
        <w:rPr>
          <w:rFonts w:asciiTheme="minorHAnsi" w:hAnsiTheme="minorHAnsi"/>
        </w:rPr>
        <w:t>acueducto</w:t>
      </w:r>
      <w:r w:rsidR="00A76ADA" w:rsidRPr="00AA0499">
        <w:rPr>
          <w:rFonts w:asciiTheme="minorHAnsi" w:hAnsiTheme="minorHAnsi"/>
          <w:spacing w:val="-9"/>
        </w:rPr>
        <w:t xml:space="preserve"> </w:t>
      </w:r>
      <w:r w:rsidR="00A76ADA" w:rsidRPr="00AA0499">
        <w:rPr>
          <w:rFonts w:asciiTheme="minorHAnsi" w:hAnsiTheme="minorHAnsi"/>
        </w:rPr>
        <w:t>y</w:t>
      </w:r>
      <w:r w:rsidR="00A76ADA" w:rsidRPr="00AA0499">
        <w:rPr>
          <w:rFonts w:asciiTheme="minorHAnsi" w:hAnsiTheme="minorHAnsi"/>
          <w:spacing w:val="-10"/>
        </w:rPr>
        <w:t xml:space="preserve"> </w:t>
      </w:r>
      <w:r w:rsidR="00A76ADA" w:rsidRPr="00AA0499">
        <w:rPr>
          <w:rFonts w:asciiTheme="minorHAnsi" w:hAnsiTheme="minorHAnsi"/>
        </w:rPr>
        <w:t>alcantarillado,</w:t>
      </w:r>
      <w:r w:rsidR="00A76ADA" w:rsidRPr="00AA0499">
        <w:rPr>
          <w:rFonts w:asciiTheme="minorHAnsi" w:hAnsiTheme="minorHAnsi"/>
          <w:spacing w:val="-9"/>
        </w:rPr>
        <w:t xml:space="preserve"> </w:t>
      </w:r>
      <w:r w:rsidR="00A76ADA" w:rsidRPr="00AA0499">
        <w:rPr>
          <w:rFonts w:asciiTheme="minorHAnsi" w:hAnsiTheme="minorHAnsi"/>
        </w:rPr>
        <w:t>lo</w:t>
      </w:r>
      <w:r w:rsidR="00A76ADA" w:rsidRPr="00AA0499">
        <w:rPr>
          <w:rFonts w:asciiTheme="minorHAnsi" w:hAnsiTheme="minorHAnsi"/>
          <w:spacing w:val="-9"/>
        </w:rPr>
        <w:t xml:space="preserve"> </w:t>
      </w:r>
      <w:r w:rsidR="00A76ADA" w:rsidRPr="00AA0499">
        <w:rPr>
          <w:rFonts w:asciiTheme="minorHAnsi" w:hAnsiTheme="minorHAnsi"/>
        </w:rPr>
        <w:t>que</w:t>
      </w:r>
      <w:r w:rsidR="00A76ADA" w:rsidRPr="00AA0499">
        <w:rPr>
          <w:rFonts w:asciiTheme="minorHAnsi" w:hAnsiTheme="minorHAnsi"/>
          <w:spacing w:val="-2"/>
        </w:rPr>
        <w:t xml:space="preserve"> </w:t>
      </w:r>
      <w:r w:rsidR="00A76ADA" w:rsidRPr="00AA0499">
        <w:rPr>
          <w:rFonts w:asciiTheme="minorHAnsi" w:hAnsiTheme="minorHAnsi"/>
        </w:rPr>
        <w:t>obliga</w:t>
      </w:r>
      <w:r w:rsidR="00A76ADA" w:rsidRPr="00AA0499">
        <w:rPr>
          <w:rFonts w:asciiTheme="minorHAnsi" w:hAnsiTheme="minorHAnsi"/>
          <w:spacing w:val="-3"/>
        </w:rPr>
        <w:t xml:space="preserve"> </w:t>
      </w:r>
      <w:r w:rsidR="00A76ADA" w:rsidRPr="00AA0499">
        <w:rPr>
          <w:rFonts w:asciiTheme="minorHAnsi" w:hAnsiTheme="minorHAnsi"/>
        </w:rPr>
        <w:t>a</w:t>
      </w:r>
      <w:r w:rsidR="00A76ADA" w:rsidRPr="00AA0499">
        <w:rPr>
          <w:rFonts w:asciiTheme="minorHAnsi" w:hAnsiTheme="minorHAnsi"/>
          <w:spacing w:val="-10"/>
        </w:rPr>
        <w:t xml:space="preserve"> </w:t>
      </w:r>
      <w:r w:rsidR="00A76ADA" w:rsidRPr="00AA0499">
        <w:rPr>
          <w:rFonts w:asciiTheme="minorHAnsi" w:hAnsiTheme="minorHAnsi"/>
        </w:rPr>
        <w:t>la</w:t>
      </w:r>
      <w:r w:rsidR="00A76ADA" w:rsidRPr="00AA0499">
        <w:rPr>
          <w:rFonts w:asciiTheme="minorHAnsi" w:hAnsiTheme="minorHAnsi"/>
          <w:spacing w:val="-10"/>
        </w:rPr>
        <w:t xml:space="preserve"> </w:t>
      </w:r>
      <w:r w:rsidR="00A76ADA" w:rsidRPr="00AA0499">
        <w:rPr>
          <w:rFonts w:asciiTheme="minorHAnsi" w:hAnsiTheme="minorHAnsi"/>
        </w:rPr>
        <w:t>población</w:t>
      </w:r>
      <w:r w:rsidR="00A76ADA" w:rsidRPr="00AA0499">
        <w:rPr>
          <w:rFonts w:asciiTheme="minorHAnsi" w:hAnsiTheme="minorHAnsi"/>
          <w:spacing w:val="-8"/>
        </w:rPr>
        <w:t xml:space="preserve"> </w:t>
      </w:r>
      <w:r w:rsidR="00A76ADA" w:rsidRPr="00AA0499">
        <w:rPr>
          <w:rFonts w:asciiTheme="minorHAnsi" w:hAnsiTheme="minorHAnsi"/>
        </w:rPr>
        <w:t>a</w:t>
      </w:r>
      <w:r w:rsidR="00A76ADA" w:rsidRPr="00AA0499">
        <w:rPr>
          <w:rFonts w:asciiTheme="minorHAnsi" w:hAnsiTheme="minorHAnsi"/>
          <w:spacing w:val="-10"/>
        </w:rPr>
        <w:t xml:space="preserve"> </w:t>
      </w:r>
      <w:r w:rsidR="00A76ADA" w:rsidRPr="00AA0499">
        <w:rPr>
          <w:rFonts w:asciiTheme="minorHAnsi" w:hAnsiTheme="minorHAnsi"/>
        </w:rPr>
        <w:t>depender</w:t>
      </w:r>
      <w:r w:rsidR="00A76ADA" w:rsidRPr="00AA0499">
        <w:rPr>
          <w:rFonts w:asciiTheme="minorHAnsi" w:hAnsiTheme="minorHAnsi"/>
          <w:spacing w:val="-9"/>
        </w:rPr>
        <w:t xml:space="preserve"> </w:t>
      </w:r>
      <w:r w:rsidR="00A76ADA" w:rsidRPr="00AA0499">
        <w:rPr>
          <w:rFonts w:asciiTheme="minorHAnsi" w:hAnsiTheme="minorHAnsi"/>
        </w:rPr>
        <w:t xml:space="preserve">del Río </w:t>
      </w:r>
      <w:proofErr w:type="spellStart"/>
      <w:r w:rsidR="00A76ADA" w:rsidRPr="00AA0499">
        <w:rPr>
          <w:rFonts w:asciiTheme="minorHAnsi" w:hAnsiTheme="minorHAnsi"/>
        </w:rPr>
        <w:t>Anagueda</w:t>
      </w:r>
      <w:proofErr w:type="spellEnd"/>
      <w:r w:rsidR="00A76ADA" w:rsidRPr="00AA0499">
        <w:rPr>
          <w:rFonts w:asciiTheme="minorHAnsi" w:hAnsiTheme="minorHAnsi"/>
        </w:rPr>
        <w:t>.</w:t>
      </w:r>
    </w:p>
    <w:p w:rsidR="00A76ADA" w:rsidRPr="00AA0499" w:rsidRDefault="00A76ADA" w:rsidP="00CE6362">
      <w:pPr>
        <w:pStyle w:val="Prrafodelista"/>
        <w:numPr>
          <w:ilvl w:val="0"/>
          <w:numId w:val="8"/>
        </w:numPr>
        <w:tabs>
          <w:tab w:val="left" w:pos="838"/>
        </w:tabs>
        <w:spacing w:before="4"/>
        <w:ind w:right="120"/>
        <w:rPr>
          <w:rFonts w:asciiTheme="minorHAnsi" w:hAnsiTheme="minorHAnsi"/>
        </w:rPr>
      </w:pPr>
      <w:r w:rsidRPr="00AA0499">
        <w:rPr>
          <w:rFonts w:asciiTheme="minorHAnsi" w:hAnsiTheme="minorHAnsi"/>
        </w:rPr>
        <w:t>Según datos del Ministerio de Salud, el 93,08% de la población tiene cobertura de servicio subsidiado de la salud. Sin embargo</w:t>
      </w:r>
      <w:r w:rsidR="00B760C3" w:rsidRPr="00AA0499">
        <w:rPr>
          <w:rFonts w:asciiTheme="minorHAnsi" w:hAnsiTheme="minorHAnsi"/>
        </w:rPr>
        <w:t>,</w:t>
      </w:r>
      <w:r w:rsidR="00E2424E" w:rsidRPr="00AA0499">
        <w:rPr>
          <w:rFonts w:asciiTheme="minorHAnsi" w:hAnsiTheme="minorHAnsi"/>
        </w:rPr>
        <w:t xml:space="preserve"> 289 personas de bajos recursos</w:t>
      </w:r>
      <w:r w:rsidRPr="00AA0499">
        <w:rPr>
          <w:rFonts w:asciiTheme="minorHAnsi" w:hAnsiTheme="minorHAnsi"/>
        </w:rPr>
        <w:t xml:space="preserve"> están por fuera del</w:t>
      </w:r>
      <w:r w:rsidRPr="00AA0499">
        <w:rPr>
          <w:rFonts w:asciiTheme="minorHAnsi" w:hAnsiTheme="minorHAnsi"/>
          <w:spacing w:val="-8"/>
        </w:rPr>
        <w:t xml:space="preserve"> </w:t>
      </w:r>
      <w:r w:rsidRPr="00AA0499">
        <w:rPr>
          <w:rFonts w:asciiTheme="minorHAnsi" w:hAnsiTheme="minorHAnsi"/>
        </w:rPr>
        <w:t>sistema.</w:t>
      </w:r>
    </w:p>
    <w:p w:rsidR="00A76ADA" w:rsidRPr="00AA0499" w:rsidRDefault="00A76ADA" w:rsidP="00CE6362">
      <w:pPr>
        <w:pStyle w:val="Prrafodelista"/>
        <w:numPr>
          <w:ilvl w:val="0"/>
          <w:numId w:val="8"/>
        </w:numPr>
        <w:tabs>
          <w:tab w:val="left" w:pos="838"/>
        </w:tabs>
        <w:spacing w:before="5"/>
        <w:ind w:right="123"/>
        <w:rPr>
          <w:rFonts w:asciiTheme="minorHAnsi" w:hAnsiTheme="minorHAnsi"/>
        </w:rPr>
      </w:pPr>
      <w:proofErr w:type="spellStart"/>
      <w:r w:rsidRPr="00AA0499">
        <w:rPr>
          <w:rFonts w:asciiTheme="minorHAnsi" w:hAnsiTheme="minorHAnsi"/>
        </w:rPr>
        <w:t>Bagadó</w:t>
      </w:r>
      <w:proofErr w:type="spellEnd"/>
      <w:r w:rsidRPr="00AA0499">
        <w:rPr>
          <w:rFonts w:asciiTheme="minorHAnsi" w:hAnsiTheme="minorHAnsi"/>
          <w:spacing w:val="-7"/>
        </w:rPr>
        <w:t xml:space="preserve"> </w:t>
      </w:r>
      <w:r w:rsidRPr="00AA0499">
        <w:rPr>
          <w:rFonts w:asciiTheme="minorHAnsi" w:hAnsiTheme="minorHAnsi"/>
        </w:rPr>
        <w:t>se</w:t>
      </w:r>
      <w:r w:rsidRPr="00AA0499">
        <w:rPr>
          <w:rFonts w:asciiTheme="minorHAnsi" w:hAnsiTheme="minorHAnsi"/>
          <w:spacing w:val="-8"/>
        </w:rPr>
        <w:t xml:space="preserve"> </w:t>
      </w:r>
      <w:r w:rsidRPr="00AA0499">
        <w:rPr>
          <w:rFonts w:asciiTheme="minorHAnsi" w:hAnsiTheme="minorHAnsi"/>
        </w:rPr>
        <w:t>encuentra</w:t>
      </w:r>
      <w:r w:rsidRPr="00AA0499">
        <w:rPr>
          <w:rFonts w:asciiTheme="minorHAnsi" w:hAnsiTheme="minorHAnsi"/>
          <w:spacing w:val="-7"/>
        </w:rPr>
        <w:t xml:space="preserve"> </w:t>
      </w:r>
      <w:r w:rsidRPr="00AA0499">
        <w:rPr>
          <w:rFonts w:asciiTheme="minorHAnsi" w:hAnsiTheme="minorHAnsi"/>
        </w:rPr>
        <w:t>en</w:t>
      </w:r>
      <w:r w:rsidRPr="00AA0499">
        <w:rPr>
          <w:rFonts w:asciiTheme="minorHAnsi" w:hAnsiTheme="minorHAnsi"/>
          <w:spacing w:val="-7"/>
        </w:rPr>
        <w:t xml:space="preserve"> </w:t>
      </w:r>
      <w:r w:rsidRPr="00AA0499">
        <w:rPr>
          <w:rFonts w:asciiTheme="minorHAnsi" w:hAnsiTheme="minorHAnsi"/>
        </w:rPr>
        <w:t>una</w:t>
      </w:r>
      <w:r w:rsidRPr="00AA0499">
        <w:rPr>
          <w:rFonts w:asciiTheme="minorHAnsi" w:hAnsiTheme="minorHAnsi"/>
          <w:spacing w:val="-6"/>
        </w:rPr>
        <w:t xml:space="preserve"> </w:t>
      </w:r>
      <w:r w:rsidRPr="00AA0499">
        <w:rPr>
          <w:rFonts w:asciiTheme="minorHAnsi" w:hAnsiTheme="minorHAnsi"/>
        </w:rPr>
        <w:t>zona</w:t>
      </w:r>
      <w:r w:rsidRPr="00AA0499">
        <w:rPr>
          <w:rFonts w:asciiTheme="minorHAnsi" w:hAnsiTheme="minorHAnsi"/>
          <w:spacing w:val="-2"/>
        </w:rPr>
        <w:t xml:space="preserve"> </w:t>
      </w:r>
      <w:r w:rsidRPr="00AA0499">
        <w:rPr>
          <w:rFonts w:asciiTheme="minorHAnsi" w:hAnsiTheme="minorHAnsi"/>
        </w:rPr>
        <w:t>históricamente</w:t>
      </w:r>
      <w:r w:rsidRPr="00AA0499">
        <w:rPr>
          <w:rFonts w:asciiTheme="minorHAnsi" w:hAnsiTheme="minorHAnsi"/>
          <w:spacing w:val="-8"/>
        </w:rPr>
        <w:t xml:space="preserve"> </w:t>
      </w:r>
      <w:r w:rsidRPr="00AA0499">
        <w:rPr>
          <w:rFonts w:asciiTheme="minorHAnsi" w:hAnsiTheme="minorHAnsi"/>
        </w:rPr>
        <w:t>afectada</w:t>
      </w:r>
      <w:r w:rsidRPr="00AA0499">
        <w:rPr>
          <w:rFonts w:asciiTheme="minorHAnsi" w:hAnsiTheme="minorHAnsi"/>
          <w:spacing w:val="-8"/>
        </w:rPr>
        <w:t xml:space="preserve"> </w:t>
      </w:r>
      <w:r w:rsidRPr="00AA0499">
        <w:rPr>
          <w:rFonts w:asciiTheme="minorHAnsi" w:hAnsiTheme="minorHAnsi"/>
        </w:rPr>
        <w:t>por la</w:t>
      </w:r>
      <w:r w:rsidRPr="00AA0499">
        <w:rPr>
          <w:rFonts w:asciiTheme="minorHAnsi" w:hAnsiTheme="minorHAnsi"/>
          <w:spacing w:val="-8"/>
        </w:rPr>
        <w:t xml:space="preserve"> </w:t>
      </w:r>
      <w:r w:rsidRPr="00AA0499">
        <w:rPr>
          <w:rFonts w:asciiTheme="minorHAnsi" w:hAnsiTheme="minorHAnsi"/>
        </w:rPr>
        <w:t>tensión</w:t>
      </w:r>
      <w:r w:rsidRPr="00AA0499">
        <w:rPr>
          <w:rFonts w:asciiTheme="minorHAnsi" w:hAnsiTheme="minorHAnsi"/>
          <w:spacing w:val="-7"/>
        </w:rPr>
        <w:t xml:space="preserve"> </w:t>
      </w:r>
      <w:r w:rsidRPr="00AA0499">
        <w:rPr>
          <w:rFonts w:asciiTheme="minorHAnsi" w:hAnsiTheme="minorHAnsi"/>
        </w:rPr>
        <w:t>de</w:t>
      </w:r>
      <w:r w:rsidRPr="00AA0499">
        <w:rPr>
          <w:rFonts w:asciiTheme="minorHAnsi" w:hAnsiTheme="minorHAnsi"/>
          <w:spacing w:val="-3"/>
        </w:rPr>
        <w:t xml:space="preserve"> </w:t>
      </w:r>
      <w:r w:rsidRPr="00AA0499">
        <w:rPr>
          <w:rFonts w:asciiTheme="minorHAnsi" w:hAnsiTheme="minorHAnsi"/>
        </w:rPr>
        <w:t>grupos</w:t>
      </w:r>
      <w:r w:rsidRPr="00AA0499">
        <w:rPr>
          <w:rFonts w:asciiTheme="minorHAnsi" w:hAnsiTheme="minorHAnsi"/>
          <w:spacing w:val="-7"/>
        </w:rPr>
        <w:t xml:space="preserve"> </w:t>
      </w:r>
      <w:r w:rsidRPr="00AA0499">
        <w:rPr>
          <w:rFonts w:asciiTheme="minorHAnsi" w:hAnsiTheme="minorHAnsi"/>
        </w:rPr>
        <w:t>armados</w:t>
      </w:r>
      <w:r w:rsidRPr="00AA0499">
        <w:rPr>
          <w:rFonts w:asciiTheme="minorHAnsi" w:hAnsiTheme="minorHAnsi"/>
          <w:spacing w:val="-7"/>
        </w:rPr>
        <w:t xml:space="preserve"> </w:t>
      </w:r>
      <w:r w:rsidRPr="00AA0499">
        <w:rPr>
          <w:rFonts w:asciiTheme="minorHAnsi" w:hAnsiTheme="minorHAnsi"/>
        </w:rPr>
        <w:t>al</w:t>
      </w:r>
      <w:r w:rsidRPr="00AA0499">
        <w:rPr>
          <w:rFonts w:asciiTheme="minorHAnsi" w:hAnsiTheme="minorHAnsi"/>
          <w:spacing w:val="-8"/>
        </w:rPr>
        <w:t xml:space="preserve"> </w:t>
      </w:r>
      <w:r w:rsidRPr="00AA0499">
        <w:rPr>
          <w:rFonts w:asciiTheme="minorHAnsi" w:hAnsiTheme="minorHAnsi"/>
        </w:rPr>
        <w:t>margen de la ley</w:t>
      </w:r>
      <w:r w:rsidR="00A11CD7" w:rsidRPr="00AA0499">
        <w:rPr>
          <w:rFonts w:asciiTheme="minorHAnsi" w:hAnsiTheme="minorHAnsi"/>
        </w:rPr>
        <w:t>,</w:t>
      </w:r>
      <w:r w:rsidRPr="00AA0499">
        <w:rPr>
          <w:rFonts w:asciiTheme="minorHAnsi" w:hAnsiTheme="minorHAnsi"/>
        </w:rPr>
        <w:t xml:space="preserve"> que se disputan con diferentes empresas el control de las minas de</w:t>
      </w:r>
      <w:r w:rsidRPr="00AA0499">
        <w:rPr>
          <w:rFonts w:asciiTheme="minorHAnsi" w:hAnsiTheme="minorHAnsi"/>
          <w:spacing w:val="-17"/>
        </w:rPr>
        <w:t xml:space="preserve"> </w:t>
      </w:r>
      <w:r w:rsidRPr="00AA0499">
        <w:rPr>
          <w:rFonts w:asciiTheme="minorHAnsi" w:hAnsiTheme="minorHAnsi"/>
        </w:rPr>
        <w:t>oro.</w:t>
      </w:r>
    </w:p>
    <w:p w:rsidR="00A76ADA" w:rsidRPr="00AA0499" w:rsidRDefault="00A76ADA" w:rsidP="00A76ADA">
      <w:pPr>
        <w:pStyle w:val="Textoindependiente"/>
        <w:spacing w:before="11"/>
        <w:jc w:val="both"/>
        <w:rPr>
          <w:rFonts w:asciiTheme="minorHAnsi" w:hAnsiTheme="minorHAnsi"/>
          <w:sz w:val="22"/>
          <w:szCs w:val="22"/>
        </w:rPr>
      </w:pPr>
    </w:p>
    <w:p w:rsidR="00A76ADA" w:rsidRPr="00AA0499" w:rsidRDefault="00A76ADA" w:rsidP="00A76ADA">
      <w:pPr>
        <w:pStyle w:val="Ttulo2"/>
        <w:numPr>
          <w:ilvl w:val="0"/>
          <w:numId w:val="6"/>
        </w:numPr>
        <w:tabs>
          <w:tab w:val="left" w:pos="1198"/>
        </w:tabs>
        <w:spacing w:line="237" w:lineRule="auto"/>
        <w:ind w:right="118"/>
        <w:jc w:val="both"/>
        <w:rPr>
          <w:rFonts w:asciiTheme="minorHAnsi" w:hAnsiTheme="minorHAnsi"/>
          <w:sz w:val="22"/>
          <w:szCs w:val="22"/>
        </w:rPr>
      </w:pPr>
      <w:r w:rsidRPr="00AA0499">
        <w:rPr>
          <w:rFonts w:asciiTheme="minorHAnsi" w:hAnsiTheme="minorHAnsi"/>
          <w:sz w:val="22"/>
          <w:szCs w:val="22"/>
        </w:rPr>
        <w:t xml:space="preserve">Situación encontrada y recomendaciones según </w:t>
      </w:r>
      <w:r w:rsidR="00A11CD7" w:rsidRPr="00AA0499">
        <w:rPr>
          <w:rFonts w:asciiTheme="minorHAnsi" w:hAnsiTheme="minorHAnsi"/>
          <w:sz w:val="22"/>
          <w:szCs w:val="22"/>
        </w:rPr>
        <w:t xml:space="preserve">el </w:t>
      </w:r>
      <w:r w:rsidRPr="00AA0499">
        <w:rPr>
          <w:rFonts w:asciiTheme="minorHAnsi" w:hAnsiTheme="minorHAnsi"/>
          <w:sz w:val="22"/>
          <w:szCs w:val="22"/>
        </w:rPr>
        <w:t xml:space="preserve">Informe de la Misión de Verificación a las comunidades del Resguardo del Alto </w:t>
      </w:r>
      <w:proofErr w:type="spellStart"/>
      <w:r w:rsidRPr="00AA0499">
        <w:rPr>
          <w:rFonts w:asciiTheme="minorHAnsi" w:hAnsiTheme="minorHAnsi"/>
          <w:sz w:val="22"/>
          <w:szCs w:val="22"/>
        </w:rPr>
        <w:t>Andagueda</w:t>
      </w:r>
      <w:proofErr w:type="spellEnd"/>
      <w:r w:rsidRPr="00AA0499">
        <w:rPr>
          <w:rFonts w:asciiTheme="minorHAnsi" w:hAnsiTheme="minorHAnsi"/>
          <w:sz w:val="22"/>
          <w:szCs w:val="22"/>
        </w:rPr>
        <w:t xml:space="preserve"> liderada por la UARIV, para el alistamiento al retorno (misión desarrollada del 10 al 19 de septiembre de</w:t>
      </w:r>
      <w:r w:rsidRPr="00AA0499">
        <w:rPr>
          <w:rFonts w:asciiTheme="minorHAnsi" w:hAnsiTheme="minorHAnsi"/>
          <w:spacing w:val="-7"/>
          <w:sz w:val="22"/>
          <w:szCs w:val="22"/>
        </w:rPr>
        <w:t xml:space="preserve"> </w:t>
      </w:r>
      <w:r w:rsidRPr="00AA0499">
        <w:rPr>
          <w:rFonts w:asciiTheme="minorHAnsi" w:hAnsiTheme="minorHAnsi"/>
          <w:sz w:val="22"/>
          <w:szCs w:val="22"/>
        </w:rPr>
        <w:t>2018)</w:t>
      </w:r>
    </w:p>
    <w:p w:rsidR="00A76ADA" w:rsidRPr="00AA0499" w:rsidRDefault="00A76ADA" w:rsidP="00A76ADA">
      <w:pPr>
        <w:pStyle w:val="Textoindependiente"/>
        <w:spacing w:before="9"/>
        <w:jc w:val="both"/>
        <w:rPr>
          <w:rFonts w:asciiTheme="minorHAnsi" w:hAnsiTheme="minorHAnsi"/>
          <w:b/>
          <w:sz w:val="22"/>
          <w:szCs w:val="22"/>
        </w:rPr>
      </w:pPr>
    </w:p>
    <w:p w:rsidR="00A76ADA" w:rsidRPr="00AA0499" w:rsidRDefault="00A76ADA" w:rsidP="00A76ADA">
      <w:pPr>
        <w:pStyle w:val="Prrafodelista"/>
        <w:numPr>
          <w:ilvl w:val="0"/>
          <w:numId w:val="4"/>
        </w:numPr>
        <w:tabs>
          <w:tab w:val="left" w:pos="838"/>
        </w:tabs>
        <w:ind w:right="358"/>
        <w:rPr>
          <w:rFonts w:asciiTheme="minorHAnsi" w:hAnsiTheme="minorHAnsi"/>
        </w:rPr>
      </w:pPr>
      <w:r w:rsidRPr="00AA0499">
        <w:rPr>
          <w:rFonts w:asciiTheme="minorHAnsi" w:hAnsiTheme="minorHAnsi"/>
          <w:b/>
        </w:rPr>
        <w:t xml:space="preserve">Comunidades receptoras: </w:t>
      </w:r>
      <w:r w:rsidRPr="00AA0499">
        <w:rPr>
          <w:rFonts w:asciiTheme="minorHAnsi" w:hAnsiTheme="minorHAnsi"/>
        </w:rPr>
        <w:t>Un total de 9 comunidades, divididas en 3 zonas, serán las recept</w:t>
      </w:r>
      <w:r w:rsidR="00412E71" w:rsidRPr="00AA0499">
        <w:rPr>
          <w:rFonts w:asciiTheme="minorHAnsi" w:hAnsiTheme="minorHAnsi"/>
        </w:rPr>
        <w:t xml:space="preserve">oras del retorno de familias </w:t>
      </w:r>
      <w:proofErr w:type="spellStart"/>
      <w:r w:rsidR="00412E71" w:rsidRPr="00AA0499">
        <w:rPr>
          <w:rFonts w:asciiTheme="minorHAnsi" w:hAnsiTheme="minorHAnsi"/>
        </w:rPr>
        <w:t>Emberá</w:t>
      </w:r>
      <w:proofErr w:type="spellEnd"/>
      <w:r w:rsidR="00412E71" w:rsidRPr="00AA0499">
        <w:rPr>
          <w:rFonts w:asciiTheme="minorHAnsi" w:hAnsiTheme="minorHAnsi"/>
        </w:rPr>
        <w:t xml:space="preserve">: </w:t>
      </w:r>
    </w:p>
    <w:p w:rsidR="00A76ADA" w:rsidRPr="00AA0499" w:rsidRDefault="00A76ADA" w:rsidP="00A76ADA">
      <w:pPr>
        <w:pStyle w:val="Textoindependiente"/>
        <w:spacing w:before="9"/>
        <w:jc w:val="both"/>
        <w:rPr>
          <w:rFonts w:asciiTheme="minorHAnsi" w:hAnsiTheme="minorHAnsi"/>
          <w:sz w:val="22"/>
          <w:szCs w:val="22"/>
        </w:rPr>
      </w:pPr>
    </w:p>
    <w:p w:rsidR="00A76ADA" w:rsidRPr="00AA0499" w:rsidRDefault="00A76ADA" w:rsidP="00A76ADA">
      <w:pPr>
        <w:pStyle w:val="Textoindependiente"/>
        <w:ind w:left="837" w:right="2376"/>
        <w:jc w:val="both"/>
        <w:rPr>
          <w:rFonts w:asciiTheme="minorHAnsi" w:hAnsiTheme="minorHAnsi"/>
          <w:sz w:val="22"/>
          <w:szCs w:val="22"/>
        </w:rPr>
      </w:pPr>
      <w:r w:rsidRPr="00AA0499">
        <w:rPr>
          <w:rFonts w:asciiTheme="minorHAnsi" w:hAnsiTheme="minorHAnsi"/>
          <w:b/>
          <w:sz w:val="22"/>
          <w:szCs w:val="22"/>
        </w:rPr>
        <w:t>Zona 1:</w:t>
      </w:r>
      <w:r w:rsidRPr="00AA0499">
        <w:rPr>
          <w:rFonts w:asciiTheme="minorHAnsi" w:hAnsiTheme="minorHAnsi"/>
          <w:sz w:val="22"/>
          <w:szCs w:val="22"/>
        </w:rPr>
        <w:t xml:space="preserve"> Alto </w:t>
      </w:r>
      <w:proofErr w:type="spellStart"/>
      <w:r w:rsidRPr="00AA0499">
        <w:rPr>
          <w:rFonts w:asciiTheme="minorHAnsi" w:hAnsiTheme="minorHAnsi"/>
          <w:sz w:val="22"/>
          <w:szCs w:val="22"/>
        </w:rPr>
        <w:t>Andiado</w:t>
      </w:r>
      <w:proofErr w:type="spellEnd"/>
      <w:r w:rsidRPr="00AA0499">
        <w:rPr>
          <w:rFonts w:asciiTheme="minorHAnsi" w:hAnsiTheme="minorHAnsi"/>
          <w:sz w:val="22"/>
          <w:szCs w:val="22"/>
        </w:rPr>
        <w:t xml:space="preserve">, </w:t>
      </w:r>
      <w:proofErr w:type="spellStart"/>
      <w:r w:rsidRPr="00AA0499">
        <w:rPr>
          <w:rFonts w:asciiTheme="minorHAnsi" w:hAnsiTheme="minorHAnsi"/>
          <w:sz w:val="22"/>
          <w:szCs w:val="22"/>
        </w:rPr>
        <w:t>Conondo</w:t>
      </w:r>
      <w:proofErr w:type="spellEnd"/>
      <w:r w:rsidRPr="00AA0499">
        <w:rPr>
          <w:rFonts w:asciiTheme="minorHAnsi" w:hAnsiTheme="minorHAnsi"/>
          <w:sz w:val="22"/>
          <w:szCs w:val="22"/>
        </w:rPr>
        <w:t>, Agua Sal,</w:t>
      </w:r>
      <w:r w:rsidR="00412E71" w:rsidRPr="00AA0499">
        <w:rPr>
          <w:rFonts w:asciiTheme="minorHAnsi" w:hAnsiTheme="minorHAnsi"/>
          <w:sz w:val="22"/>
          <w:szCs w:val="22"/>
        </w:rPr>
        <w:t xml:space="preserve"> </w:t>
      </w:r>
      <w:proofErr w:type="spellStart"/>
      <w:r w:rsidR="00412E71" w:rsidRPr="00AA0499">
        <w:rPr>
          <w:rFonts w:asciiTheme="minorHAnsi" w:hAnsiTheme="minorHAnsi"/>
          <w:sz w:val="22"/>
          <w:szCs w:val="22"/>
        </w:rPr>
        <w:t>Uripa</w:t>
      </w:r>
      <w:proofErr w:type="spellEnd"/>
      <w:r w:rsidR="00412E71" w:rsidRPr="00AA0499">
        <w:rPr>
          <w:rFonts w:asciiTheme="minorHAnsi" w:hAnsiTheme="minorHAnsi"/>
          <w:sz w:val="22"/>
          <w:szCs w:val="22"/>
        </w:rPr>
        <w:t xml:space="preserve">, </w:t>
      </w:r>
      <w:proofErr w:type="spellStart"/>
      <w:r w:rsidR="00412E71" w:rsidRPr="00AA0499">
        <w:rPr>
          <w:rFonts w:asciiTheme="minorHAnsi" w:hAnsiTheme="minorHAnsi"/>
          <w:sz w:val="22"/>
          <w:szCs w:val="22"/>
        </w:rPr>
        <w:t>Cevede</w:t>
      </w:r>
      <w:proofErr w:type="spellEnd"/>
      <w:r w:rsidR="00412E71" w:rsidRPr="00AA0499">
        <w:rPr>
          <w:rFonts w:asciiTheme="minorHAnsi" w:hAnsiTheme="minorHAnsi"/>
          <w:sz w:val="22"/>
          <w:szCs w:val="22"/>
        </w:rPr>
        <w:t xml:space="preserve"> y Bajo </w:t>
      </w:r>
      <w:proofErr w:type="spellStart"/>
      <w:r w:rsidR="00412E71" w:rsidRPr="00AA0499">
        <w:rPr>
          <w:rFonts w:asciiTheme="minorHAnsi" w:hAnsiTheme="minorHAnsi"/>
          <w:sz w:val="22"/>
          <w:szCs w:val="22"/>
        </w:rPr>
        <w:t>Curripipi</w:t>
      </w:r>
      <w:proofErr w:type="spellEnd"/>
      <w:r w:rsidR="00412E71" w:rsidRPr="00AA0499">
        <w:rPr>
          <w:rFonts w:asciiTheme="minorHAnsi" w:hAnsiTheme="minorHAnsi"/>
          <w:sz w:val="22"/>
          <w:szCs w:val="22"/>
        </w:rPr>
        <w:t xml:space="preserve">. </w:t>
      </w:r>
      <w:r w:rsidR="00412E71" w:rsidRPr="00AA0499">
        <w:rPr>
          <w:rFonts w:asciiTheme="minorHAnsi" w:hAnsiTheme="minorHAnsi"/>
          <w:sz w:val="22"/>
          <w:szCs w:val="22"/>
        </w:rPr>
        <w:br/>
      </w:r>
      <w:r w:rsidRPr="00AA0499">
        <w:rPr>
          <w:rFonts w:asciiTheme="minorHAnsi" w:hAnsiTheme="minorHAnsi"/>
          <w:b/>
          <w:sz w:val="22"/>
          <w:szCs w:val="22"/>
        </w:rPr>
        <w:t>Zona 2:</w:t>
      </w:r>
      <w:r w:rsidRPr="00AA0499">
        <w:rPr>
          <w:rFonts w:asciiTheme="minorHAnsi" w:hAnsiTheme="minorHAnsi"/>
          <w:sz w:val="22"/>
          <w:szCs w:val="22"/>
        </w:rPr>
        <w:t xml:space="preserve"> Pescadito</w:t>
      </w:r>
      <w:r w:rsidR="00412E71" w:rsidRPr="00AA0499">
        <w:rPr>
          <w:rFonts w:asciiTheme="minorHAnsi" w:hAnsiTheme="minorHAnsi"/>
          <w:sz w:val="22"/>
          <w:szCs w:val="22"/>
        </w:rPr>
        <w:t>.</w:t>
      </w:r>
    </w:p>
    <w:p w:rsidR="00A76ADA" w:rsidRPr="00AA0499" w:rsidRDefault="00A76ADA" w:rsidP="00A76ADA">
      <w:pPr>
        <w:pStyle w:val="Textoindependiente"/>
        <w:spacing w:before="2"/>
        <w:ind w:left="837"/>
        <w:jc w:val="both"/>
        <w:rPr>
          <w:rFonts w:asciiTheme="minorHAnsi" w:hAnsiTheme="minorHAnsi"/>
          <w:sz w:val="22"/>
          <w:szCs w:val="22"/>
        </w:rPr>
      </w:pPr>
      <w:r w:rsidRPr="00AA0499">
        <w:rPr>
          <w:rFonts w:asciiTheme="minorHAnsi" w:hAnsiTheme="minorHAnsi"/>
          <w:b/>
          <w:sz w:val="22"/>
          <w:szCs w:val="22"/>
        </w:rPr>
        <w:t>Zona 3:</w:t>
      </w:r>
      <w:r w:rsidRPr="00AA0499">
        <w:rPr>
          <w:rFonts w:asciiTheme="minorHAnsi" w:hAnsiTheme="minorHAnsi"/>
          <w:sz w:val="22"/>
          <w:szCs w:val="22"/>
        </w:rPr>
        <w:t xml:space="preserve"> Alto </w:t>
      </w:r>
      <w:proofErr w:type="spellStart"/>
      <w:r w:rsidRPr="00AA0499">
        <w:rPr>
          <w:rFonts w:asciiTheme="minorHAnsi" w:hAnsiTheme="minorHAnsi"/>
          <w:sz w:val="22"/>
          <w:szCs w:val="22"/>
        </w:rPr>
        <w:t>Moindo</w:t>
      </w:r>
      <w:proofErr w:type="spellEnd"/>
      <w:r w:rsidRPr="00AA0499">
        <w:rPr>
          <w:rFonts w:asciiTheme="minorHAnsi" w:hAnsiTheme="minorHAnsi"/>
          <w:sz w:val="22"/>
          <w:szCs w:val="22"/>
        </w:rPr>
        <w:t xml:space="preserve"> y Cascajero</w:t>
      </w:r>
      <w:r w:rsidR="00412E71" w:rsidRPr="00AA0499">
        <w:rPr>
          <w:rFonts w:asciiTheme="minorHAnsi" w:hAnsiTheme="minorHAnsi"/>
          <w:sz w:val="22"/>
          <w:szCs w:val="22"/>
        </w:rPr>
        <w:t>.</w:t>
      </w:r>
    </w:p>
    <w:p w:rsidR="00A76ADA" w:rsidRPr="00AA0499" w:rsidRDefault="00A76ADA" w:rsidP="00A76ADA">
      <w:pPr>
        <w:pStyle w:val="Textoindependiente"/>
        <w:spacing w:before="12"/>
        <w:jc w:val="both"/>
        <w:rPr>
          <w:rFonts w:asciiTheme="minorHAnsi" w:hAnsiTheme="minorHAnsi"/>
          <w:sz w:val="22"/>
          <w:szCs w:val="22"/>
        </w:rPr>
      </w:pPr>
    </w:p>
    <w:p w:rsidR="00A76ADA" w:rsidRPr="00AA0499" w:rsidRDefault="00137A73" w:rsidP="00A76ADA">
      <w:pPr>
        <w:spacing w:before="1"/>
        <w:ind w:left="825" w:right="122"/>
        <w:jc w:val="both"/>
        <w:rPr>
          <w:rFonts w:asciiTheme="minorHAnsi" w:hAnsiTheme="minorHAnsi"/>
          <w:b/>
        </w:rPr>
        <w:sectPr w:rsidR="00A76ADA" w:rsidRPr="00AA0499" w:rsidSect="00A76ADA">
          <w:headerReference w:type="default" r:id="rId7"/>
          <w:footerReference w:type="default" r:id="rId8"/>
          <w:pgSz w:w="12240" w:h="15840"/>
          <w:pgMar w:top="1340" w:right="1060" w:bottom="280" w:left="1160" w:header="720" w:footer="720" w:gutter="0"/>
          <w:cols w:space="720"/>
        </w:sectPr>
      </w:pPr>
      <w:r w:rsidRPr="00AA0499">
        <w:rPr>
          <w:rFonts w:asciiTheme="minorHAnsi" w:hAnsiTheme="minorHAnsi"/>
          <w:b/>
        </w:rPr>
        <w:t xml:space="preserve">Agua Sal se establece </w:t>
      </w:r>
      <w:r w:rsidR="00412E71" w:rsidRPr="00AA0499">
        <w:rPr>
          <w:rFonts w:asciiTheme="minorHAnsi" w:hAnsiTheme="minorHAnsi"/>
          <w:b/>
        </w:rPr>
        <w:t xml:space="preserve">cómo la comunidad más grande, </w:t>
      </w:r>
      <w:r w:rsidR="00412E71" w:rsidRPr="00AA0499">
        <w:rPr>
          <w:rFonts w:asciiTheme="minorHAnsi" w:hAnsiTheme="minorHAnsi"/>
        </w:rPr>
        <w:t xml:space="preserve">ya que cuenta </w:t>
      </w:r>
      <w:r w:rsidR="00A76ADA" w:rsidRPr="00AA0499">
        <w:rPr>
          <w:rFonts w:asciiTheme="minorHAnsi" w:hAnsiTheme="minorHAnsi"/>
        </w:rPr>
        <w:t xml:space="preserve">con un total de 355 familias, 260 viviendas y una población general de </w:t>
      </w:r>
      <w:r w:rsidR="00A76ADA" w:rsidRPr="00AA0499">
        <w:rPr>
          <w:rFonts w:asciiTheme="minorHAnsi" w:hAnsiTheme="minorHAnsi"/>
          <w:b/>
        </w:rPr>
        <w:t>1.280 habitantes</w:t>
      </w:r>
      <w:r w:rsidR="00412E71" w:rsidRPr="00AA0499">
        <w:rPr>
          <w:rFonts w:asciiTheme="minorHAnsi" w:hAnsiTheme="minorHAnsi"/>
        </w:rPr>
        <w:t xml:space="preserve">. En cambio, </w:t>
      </w:r>
      <w:r w:rsidR="00412E71" w:rsidRPr="00AA0499">
        <w:rPr>
          <w:rFonts w:asciiTheme="minorHAnsi" w:hAnsiTheme="minorHAnsi"/>
          <w:b/>
        </w:rPr>
        <w:t xml:space="preserve">Alto </w:t>
      </w:r>
      <w:proofErr w:type="spellStart"/>
      <w:r w:rsidR="00412E71" w:rsidRPr="00AA0499">
        <w:rPr>
          <w:rFonts w:asciiTheme="minorHAnsi" w:hAnsiTheme="minorHAnsi"/>
          <w:b/>
        </w:rPr>
        <w:t>Andiado</w:t>
      </w:r>
      <w:proofErr w:type="spellEnd"/>
      <w:r w:rsidR="00412E71" w:rsidRPr="00AA0499">
        <w:rPr>
          <w:rFonts w:asciiTheme="minorHAnsi" w:hAnsiTheme="minorHAnsi"/>
          <w:b/>
        </w:rPr>
        <w:t xml:space="preserve"> se estipula como </w:t>
      </w:r>
      <w:r w:rsidR="00A76ADA" w:rsidRPr="00AA0499">
        <w:rPr>
          <w:rFonts w:asciiTheme="minorHAnsi" w:hAnsiTheme="minorHAnsi"/>
          <w:b/>
        </w:rPr>
        <w:t>la comunidad más pequeña,</w:t>
      </w:r>
      <w:r w:rsidR="00A76ADA" w:rsidRPr="00AA0499">
        <w:rPr>
          <w:rFonts w:asciiTheme="minorHAnsi" w:hAnsiTheme="minorHAnsi"/>
        </w:rPr>
        <w:t xml:space="preserve"> </w:t>
      </w:r>
      <w:r w:rsidR="00412E71" w:rsidRPr="00AA0499">
        <w:rPr>
          <w:rFonts w:asciiTheme="minorHAnsi" w:hAnsiTheme="minorHAnsi"/>
        </w:rPr>
        <w:t xml:space="preserve"> ya que tiene </w:t>
      </w:r>
      <w:r w:rsidR="00A76ADA" w:rsidRPr="00AA0499">
        <w:rPr>
          <w:rFonts w:asciiTheme="minorHAnsi" w:hAnsiTheme="minorHAnsi"/>
        </w:rPr>
        <w:t xml:space="preserve">un total de 18 familias, 16 viviendas y una población general de </w:t>
      </w:r>
      <w:r w:rsidR="00A76ADA" w:rsidRPr="00AA0499">
        <w:rPr>
          <w:rFonts w:asciiTheme="minorHAnsi" w:hAnsiTheme="minorHAnsi"/>
          <w:b/>
        </w:rPr>
        <w:t>70 habitantes.</w:t>
      </w:r>
    </w:p>
    <w:p w:rsidR="00A76ADA" w:rsidRPr="00AA0499" w:rsidRDefault="00A76ADA" w:rsidP="00A76ADA">
      <w:pPr>
        <w:pStyle w:val="Prrafodelista"/>
        <w:numPr>
          <w:ilvl w:val="0"/>
          <w:numId w:val="4"/>
        </w:numPr>
        <w:tabs>
          <w:tab w:val="left" w:pos="838"/>
        </w:tabs>
        <w:spacing w:before="75"/>
        <w:ind w:right="119"/>
        <w:rPr>
          <w:rFonts w:asciiTheme="minorHAnsi" w:hAnsiTheme="minorHAnsi"/>
        </w:rPr>
      </w:pPr>
      <w:r w:rsidRPr="00AA0499">
        <w:rPr>
          <w:rFonts w:asciiTheme="minorHAnsi" w:hAnsiTheme="minorHAnsi"/>
          <w:b/>
        </w:rPr>
        <w:lastRenderedPageBreak/>
        <w:t xml:space="preserve">Posibles alertas de desplazamiento masivo: </w:t>
      </w:r>
      <w:r w:rsidRPr="00AA0499">
        <w:rPr>
          <w:rFonts w:asciiTheme="minorHAnsi" w:hAnsiTheme="minorHAnsi"/>
        </w:rPr>
        <w:t xml:space="preserve">Entre 2015 y 2018 se han presentado </w:t>
      </w:r>
      <w:r w:rsidRPr="00AA0499">
        <w:rPr>
          <w:rFonts w:asciiTheme="minorHAnsi" w:hAnsiTheme="minorHAnsi"/>
          <w:u w:val="single"/>
        </w:rPr>
        <w:t>dos eventos de desplazamiento</w:t>
      </w:r>
      <w:r w:rsidRPr="00AA0499">
        <w:rPr>
          <w:rFonts w:asciiTheme="minorHAnsi" w:hAnsiTheme="minorHAnsi"/>
          <w:spacing w:val="-7"/>
          <w:u w:val="single"/>
        </w:rPr>
        <w:t xml:space="preserve"> </w:t>
      </w:r>
      <w:r w:rsidRPr="00AA0499">
        <w:rPr>
          <w:rFonts w:asciiTheme="minorHAnsi" w:hAnsiTheme="minorHAnsi"/>
          <w:u w:val="single"/>
        </w:rPr>
        <w:t>masivo</w:t>
      </w:r>
      <w:r w:rsidRPr="00AA0499">
        <w:rPr>
          <w:rFonts w:asciiTheme="minorHAnsi" w:hAnsiTheme="minorHAnsi"/>
          <w:spacing w:val="-7"/>
          <w:u w:val="single"/>
        </w:rPr>
        <w:t xml:space="preserve"> </w:t>
      </w:r>
      <w:r w:rsidRPr="00AA0499">
        <w:rPr>
          <w:rFonts w:asciiTheme="minorHAnsi" w:hAnsiTheme="minorHAnsi"/>
          <w:u w:val="single"/>
        </w:rPr>
        <w:t>desde</w:t>
      </w:r>
      <w:r w:rsidRPr="00AA0499">
        <w:rPr>
          <w:rFonts w:asciiTheme="minorHAnsi" w:hAnsiTheme="minorHAnsi"/>
          <w:spacing w:val="-9"/>
          <w:u w:val="single"/>
        </w:rPr>
        <w:t xml:space="preserve"> </w:t>
      </w:r>
      <w:r w:rsidRPr="00AA0499">
        <w:rPr>
          <w:rFonts w:asciiTheme="minorHAnsi" w:hAnsiTheme="minorHAnsi"/>
          <w:u w:val="single"/>
        </w:rPr>
        <w:t>la</w:t>
      </w:r>
      <w:r w:rsidRPr="00AA0499">
        <w:rPr>
          <w:rFonts w:asciiTheme="minorHAnsi" w:hAnsiTheme="minorHAnsi"/>
          <w:spacing w:val="-8"/>
          <w:u w:val="single"/>
        </w:rPr>
        <w:t xml:space="preserve"> </w:t>
      </w:r>
      <w:r w:rsidRPr="00AA0499">
        <w:rPr>
          <w:rFonts w:asciiTheme="minorHAnsi" w:hAnsiTheme="minorHAnsi"/>
          <w:u w:val="single"/>
        </w:rPr>
        <w:t>región</w:t>
      </w:r>
      <w:r w:rsidRPr="00AA0499">
        <w:rPr>
          <w:rFonts w:asciiTheme="minorHAnsi" w:hAnsiTheme="minorHAnsi"/>
          <w:spacing w:val="-8"/>
          <w:u w:val="single"/>
        </w:rPr>
        <w:t xml:space="preserve"> </w:t>
      </w:r>
      <w:r w:rsidRPr="00AA0499">
        <w:rPr>
          <w:rFonts w:asciiTheme="minorHAnsi" w:hAnsiTheme="minorHAnsi"/>
          <w:u w:val="single"/>
        </w:rPr>
        <w:t>del</w:t>
      </w:r>
      <w:r w:rsidRPr="00AA0499">
        <w:rPr>
          <w:rFonts w:asciiTheme="minorHAnsi" w:hAnsiTheme="minorHAnsi"/>
          <w:spacing w:val="-8"/>
          <w:u w:val="single"/>
        </w:rPr>
        <w:t xml:space="preserve"> </w:t>
      </w:r>
      <w:r w:rsidRPr="00AA0499">
        <w:rPr>
          <w:rFonts w:asciiTheme="minorHAnsi" w:hAnsiTheme="minorHAnsi"/>
          <w:u w:val="single"/>
        </w:rPr>
        <w:t>Alto</w:t>
      </w:r>
      <w:r w:rsidRPr="00AA0499">
        <w:rPr>
          <w:rFonts w:asciiTheme="minorHAnsi" w:hAnsiTheme="minorHAnsi"/>
          <w:spacing w:val="-8"/>
          <w:u w:val="single"/>
        </w:rPr>
        <w:t xml:space="preserve"> </w:t>
      </w:r>
      <w:r w:rsidRPr="00AA0499">
        <w:rPr>
          <w:rFonts w:asciiTheme="minorHAnsi" w:hAnsiTheme="minorHAnsi"/>
          <w:u w:val="single"/>
        </w:rPr>
        <w:t>Andágueda</w:t>
      </w:r>
      <w:r w:rsidRPr="00AA0499">
        <w:rPr>
          <w:rFonts w:asciiTheme="minorHAnsi" w:hAnsiTheme="minorHAnsi"/>
        </w:rPr>
        <w:t>,</w:t>
      </w:r>
      <w:r w:rsidRPr="00AA0499">
        <w:rPr>
          <w:rFonts w:asciiTheme="minorHAnsi" w:hAnsiTheme="minorHAnsi"/>
          <w:spacing w:val="-7"/>
        </w:rPr>
        <w:t xml:space="preserve"> </w:t>
      </w:r>
      <w:r w:rsidRPr="00AA0499">
        <w:rPr>
          <w:rFonts w:asciiTheme="minorHAnsi" w:hAnsiTheme="minorHAnsi"/>
        </w:rPr>
        <w:t>siendo</w:t>
      </w:r>
      <w:r w:rsidRPr="00AA0499">
        <w:rPr>
          <w:rFonts w:asciiTheme="minorHAnsi" w:hAnsiTheme="minorHAnsi"/>
          <w:spacing w:val="-7"/>
        </w:rPr>
        <w:t xml:space="preserve"> </w:t>
      </w:r>
      <w:r w:rsidRPr="00AA0499">
        <w:rPr>
          <w:rFonts w:asciiTheme="minorHAnsi" w:hAnsiTheme="minorHAnsi"/>
        </w:rPr>
        <w:t>el</w:t>
      </w:r>
      <w:r w:rsidRPr="00AA0499">
        <w:rPr>
          <w:rFonts w:asciiTheme="minorHAnsi" w:hAnsiTheme="minorHAnsi"/>
          <w:spacing w:val="-6"/>
        </w:rPr>
        <w:t xml:space="preserve"> </w:t>
      </w:r>
      <w:r w:rsidRPr="00AA0499">
        <w:rPr>
          <w:rFonts w:asciiTheme="minorHAnsi" w:hAnsiTheme="minorHAnsi"/>
        </w:rPr>
        <w:t>más</w:t>
      </w:r>
      <w:r w:rsidRPr="00AA0499">
        <w:rPr>
          <w:rFonts w:asciiTheme="minorHAnsi" w:hAnsiTheme="minorHAnsi"/>
          <w:spacing w:val="-9"/>
        </w:rPr>
        <w:t xml:space="preserve"> </w:t>
      </w:r>
      <w:r w:rsidRPr="00AA0499">
        <w:rPr>
          <w:rFonts w:asciiTheme="minorHAnsi" w:hAnsiTheme="minorHAnsi"/>
        </w:rPr>
        <w:t>reciente</w:t>
      </w:r>
      <w:r w:rsidRPr="00AA0499">
        <w:rPr>
          <w:rFonts w:asciiTheme="minorHAnsi" w:hAnsiTheme="minorHAnsi"/>
          <w:spacing w:val="-8"/>
        </w:rPr>
        <w:t xml:space="preserve"> </w:t>
      </w:r>
      <w:r w:rsidRPr="00AA0499">
        <w:rPr>
          <w:rFonts w:asciiTheme="minorHAnsi" w:hAnsiTheme="minorHAnsi"/>
        </w:rPr>
        <w:t>el</w:t>
      </w:r>
      <w:r w:rsidRPr="00AA0499">
        <w:rPr>
          <w:rFonts w:asciiTheme="minorHAnsi" w:hAnsiTheme="minorHAnsi"/>
          <w:spacing w:val="-8"/>
        </w:rPr>
        <w:t xml:space="preserve"> </w:t>
      </w:r>
      <w:r w:rsidRPr="00AA0499">
        <w:rPr>
          <w:rFonts w:asciiTheme="minorHAnsi" w:hAnsiTheme="minorHAnsi"/>
        </w:rPr>
        <w:t>ocurrido</w:t>
      </w:r>
      <w:r w:rsidRPr="00AA0499">
        <w:rPr>
          <w:rFonts w:asciiTheme="minorHAnsi" w:hAnsiTheme="minorHAnsi"/>
          <w:spacing w:val="-7"/>
        </w:rPr>
        <w:t xml:space="preserve"> </w:t>
      </w:r>
      <w:r w:rsidRPr="00AA0499">
        <w:rPr>
          <w:rFonts w:asciiTheme="minorHAnsi" w:hAnsiTheme="minorHAnsi"/>
        </w:rPr>
        <w:t>el</w:t>
      </w:r>
      <w:r w:rsidRPr="00AA0499">
        <w:rPr>
          <w:rFonts w:asciiTheme="minorHAnsi" w:hAnsiTheme="minorHAnsi"/>
          <w:spacing w:val="-6"/>
        </w:rPr>
        <w:t xml:space="preserve"> </w:t>
      </w:r>
      <w:r w:rsidRPr="00AA0499">
        <w:rPr>
          <w:rFonts w:asciiTheme="minorHAnsi" w:hAnsiTheme="minorHAnsi"/>
          <w:b/>
          <w:u w:val="single"/>
        </w:rPr>
        <w:t>10</w:t>
      </w:r>
      <w:r w:rsidRPr="00AA0499">
        <w:rPr>
          <w:rFonts w:asciiTheme="minorHAnsi" w:hAnsiTheme="minorHAnsi"/>
          <w:b/>
          <w:spacing w:val="-7"/>
          <w:u w:val="single"/>
        </w:rPr>
        <w:t xml:space="preserve"> </w:t>
      </w:r>
      <w:r w:rsidRPr="00AA0499">
        <w:rPr>
          <w:rFonts w:asciiTheme="minorHAnsi" w:hAnsiTheme="minorHAnsi"/>
          <w:b/>
          <w:u w:val="single"/>
        </w:rPr>
        <w:t>de mayo del 2018</w:t>
      </w:r>
      <w:r w:rsidRPr="00AA0499">
        <w:rPr>
          <w:rFonts w:asciiTheme="minorHAnsi" w:hAnsiTheme="minorHAnsi"/>
        </w:rPr>
        <w:t xml:space="preserve">, afectando a </w:t>
      </w:r>
      <w:r w:rsidRPr="00AA0499">
        <w:rPr>
          <w:rFonts w:asciiTheme="minorHAnsi" w:hAnsiTheme="minorHAnsi"/>
          <w:u w:val="single"/>
        </w:rPr>
        <w:t>66 personas de 18 familias</w:t>
      </w:r>
      <w:r w:rsidRPr="00AA0499">
        <w:rPr>
          <w:rFonts w:asciiTheme="minorHAnsi" w:hAnsiTheme="minorHAnsi"/>
        </w:rPr>
        <w:t xml:space="preserve"> del resguardo </w:t>
      </w:r>
      <w:proofErr w:type="spellStart"/>
      <w:r w:rsidRPr="00AA0499">
        <w:rPr>
          <w:rFonts w:asciiTheme="minorHAnsi" w:hAnsiTheme="minorHAnsi"/>
        </w:rPr>
        <w:t>Tahami</w:t>
      </w:r>
      <w:proofErr w:type="spellEnd"/>
      <w:r w:rsidRPr="00AA0499">
        <w:rPr>
          <w:rFonts w:asciiTheme="minorHAnsi" w:hAnsiTheme="minorHAnsi"/>
        </w:rPr>
        <w:t>, de la Zona</w:t>
      </w:r>
      <w:r w:rsidRPr="00AA0499">
        <w:rPr>
          <w:rFonts w:asciiTheme="minorHAnsi" w:hAnsiTheme="minorHAnsi"/>
          <w:spacing w:val="-15"/>
        </w:rPr>
        <w:t xml:space="preserve"> </w:t>
      </w:r>
      <w:r w:rsidRPr="00AA0499">
        <w:rPr>
          <w:rFonts w:asciiTheme="minorHAnsi" w:hAnsiTheme="minorHAnsi"/>
        </w:rPr>
        <w:t>3.</w:t>
      </w:r>
    </w:p>
    <w:p w:rsidR="00A76ADA" w:rsidRPr="00AA0499" w:rsidRDefault="00A76ADA" w:rsidP="00A76ADA">
      <w:pPr>
        <w:pStyle w:val="Textoindependiente"/>
        <w:spacing w:before="12"/>
        <w:jc w:val="both"/>
        <w:rPr>
          <w:rFonts w:asciiTheme="minorHAnsi" w:hAnsiTheme="minorHAnsi"/>
          <w:sz w:val="22"/>
          <w:szCs w:val="22"/>
        </w:rPr>
      </w:pPr>
    </w:p>
    <w:p w:rsidR="00A76ADA" w:rsidRPr="00AA0499" w:rsidRDefault="008E5A90" w:rsidP="008E5A90">
      <w:pPr>
        <w:pStyle w:val="Ttulo2"/>
        <w:ind w:left="1715"/>
        <w:rPr>
          <w:rFonts w:asciiTheme="minorHAnsi" w:hAnsiTheme="minorHAnsi"/>
          <w:sz w:val="22"/>
          <w:szCs w:val="22"/>
        </w:rPr>
      </w:pPr>
      <w:r>
        <w:rPr>
          <w:rFonts w:asciiTheme="minorHAnsi" w:hAnsiTheme="minorHAnsi"/>
          <w:sz w:val="22"/>
          <w:szCs w:val="22"/>
        </w:rPr>
        <w:t xml:space="preserve">            F</w:t>
      </w:r>
      <w:r w:rsidRPr="00AA0499">
        <w:rPr>
          <w:rFonts w:asciiTheme="minorHAnsi" w:hAnsiTheme="minorHAnsi"/>
          <w:sz w:val="22"/>
          <w:szCs w:val="22"/>
        </w:rPr>
        <w:t>actores d</w:t>
      </w:r>
      <w:r>
        <w:rPr>
          <w:rFonts w:asciiTheme="minorHAnsi" w:hAnsiTheme="minorHAnsi"/>
          <w:sz w:val="22"/>
          <w:szCs w:val="22"/>
        </w:rPr>
        <w:t>e Influencia Sobre la Sostenibilidad del R</w:t>
      </w:r>
      <w:r w:rsidRPr="00AA0499">
        <w:rPr>
          <w:rFonts w:asciiTheme="minorHAnsi" w:hAnsiTheme="minorHAnsi"/>
          <w:sz w:val="22"/>
          <w:szCs w:val="22"/>
        </w:rPr>
        <w:t>etorno</w:t>
      </w:r>
    </w:p>
    <w:p w:rsidR="00A76ADA" w:rsidRPr="00AA0499" w:rsidRDefault="00A76ADA" w:rsidP="00A76ADA">
      <w:pPr>
        <w:pStyle w:val="Textoindependiente"/>
        <w:spacing w:before="3"/>
        <w:jc w:val="both"/>
        <w:rPr>
          <w:rFonts w:asciiTheme="minorHAnsi" w:hAnsiTheme="minorHAnsi"/>
          <w:b/>
          <w:sz w:val="22"/>
          <w:szCs w:val="22"/>
        </w:rPr>
      </w:pPr>
    </w:p>
    <w:p w:rsidR="00A76ADA" w:rsidRPr="00AA0499" w:rsidRDefault="00A76ADA" w:rsidP="00A76ADA">
      <w:pPr>
        <w:pStyle w:val="Textoindependiente"/>
        <w:spacing w:before="1"/>
        <w:ind w:left="116" w:right="121"/>
        <w:jc w:val="both"/>
        <w:rPr>
          <w:rFonts w:asciiTheme="minorHAnsi" w:hAnsiTheme="minorHAnsi"/>
          <w:sz w:val="22"/>
          <w:szCs w:val="22"/>
        </w:rPr>
      </w:pPr>
      <w:r w:rsidRPr="00AA0499">
        <w:rPr>
          <w:rFonts w:asciiTheme="minorHAnsi" w:hAnsiTheme="minorHAnsi"/>
          <w:sz w:val="22"/>
          <w:szCs w:val="22"/>
        </w:rPr>
        <w:t>De acuerdo con la misión de verificación de condiciones para el retorno, adelantada por la UARIV entre el 10 y 19 de septiembre de 2018, se pueden identificar 5 factores de potencial influencia sobre la sostenibilidad y/o desafíos a enfrentar</w:t>
      </w:r>
      <w:r w:rsidR="00137A73" w:rsidRPr="00AA0499">
        <w:rPr>
          <w:rFonts w:asciiTheme="minorHAnsi" w:hAnsiTheme="minorHAnsi"/>
          <w:sz w:val="22"/>
          <w:szCs w:val="22"/>
        </w:rPr>
        <w:t>,</w:t>
      </w:r>
      <w:r w:rsidRPr="00AA0499">
        <w:rPr>
          <w:rFonts w:asciiTheme="minorHAnsi" w:hAnsiTheme="minorHAnsi"/>
          <w:sz w:val="22"/>
          <w:szCs w:val="22"/>
        </w:rPr>
        <w:t xml:space="preserve"> de cara al retorno del pueblo </w:t>
      </w:r>
      <w:proofErr w:type="spellStart"/>
      <w:r w:rsidRPr="00AA0499">
        <w:rPr>
          <w:rFonts w:asciiTheme="minorHAnsi" w:hAnsiTheme="minorHAnsi"/>
          <w:sz w:val="22"/>
          <w:szCs w:val="22"/>
        </w:rPr>
        <w:t>Emberá</w:t>
      </w:r>
      <w:proofErr w:type="spellEnd"/>
      <w:r w:rsidRPr="00AA0499">
        <w:rPr>
          <w:rFonts w:asciiTheme="minorHAnsi" w:hAnsiTheme="minorHAnsi"/>
          <w:sz w:val="22"/>
          <w:szCs w:val="22"/>
        </w:rPr>
        <w:t xml:space="preserve"> a la región del “Alto </w:t>
      </w:r>
      <w:proofErr w:type="spellStart"/>
      <w:r w:rsidRPr="00AA0499">
        <w:rPr>
          <w:rFonts w:asciiTheme="minorHAnsi" w:hAnsiTheme="minorHAnsi"/>
          <w:sz w:val="22"/>
          <w:szCs w:val="22"/>
        </w:rPr>
        <w:t>Andágueda</w:t>
      </w:r>
      <w:proofErr w:type="spellEnd"/>
      <w:r w:rsidRPr="00AA0499">
        <w:rPr>
          <w:rFonts w:asciiTheme="minorHAnsi" w:hAnsiTheme="minorHAnsi"/>
          <w:sz w:val="22"/>
          <w:szCs w:val="22"/>
        </w:rPr>
        <w:t xml:space="preserve">, </w:t>
      </w:r>
      <w:proofErr w:type="spellStart"/>
      <w:r w:rsidRPr="00AA0499">
        <w:rPr>
          <w:rFonts w:asciiTheme="minorHAnsi" w:hAnsiTheme="minorHAnsi"/>
          <w:sz w:val="22"/>
          <w:szCs w:val="22"/>
        </w:rPr>
        <w:t>Bagadó</w:t>
      </w:r>
      <w:proofErr w:type="spellEnd"/>
      <w:r w:rsidRPr="00AA0499">
        <w:rPr>
          <w:rFonts w:asciiTheme="minorHAnsi" w:hAnsiTheme="minorHAnsi"/>
          <w:sz w:val="22"/>
          <w:szCs w:val="22"/>
        </w:rPr>
        <w:t>, Chocó”.</w:t>
      </w:r>
    </w:p>
    <w:p w:rsidR="00A76ADA" w:rsidRPr="00AA0499" w:rsidRDefault="00A76ADA" w:rsidP="00A76ADA">
      <w:pPr>
        <w:pStyle w:val="Textoindependiente"/>
        <w:spacing w:before="11"/>
        <w:jc w:val="both"/>
        <w:rPr>
          <w:rFonts w:asciiTheme="minorHAnsi" w:hAnsiTheme="minorHAnsi"/>
          <w:sz w:val="22"/>
          <w:szCs w:val="22"/>
        </w:rPr>
      </w:pPr>
    </w:p>
    <w:p w:rsidR="00A76ADA" w:rsidRPr="00436C9C" w:rsidRDefault="00A76ADA" w:rsidP="00A76ADA">
      <w:pPr>
        <w:pStyle w:val="Ttulo2"/>
        <w:numPr>
          <w:ilvl w:val="0"/>
          <w:numId w:val="3"/>
        </w:numPr>
        <w:tabs>
          <w:tab w:val="left" w:pos="837"/>
          <w:tab w:val="left" w:pos="838"/>
        </w:tabs>
        <w:spacing w:before="1" w:line="271" w:lineRule="exact"/>
        <w:jc w:val="both"/>
        <w:rPr>
          <w:rFonts w:asciiTheme="minorHAnsi" w:hAnsiTheme="minorHAnsi"/>
          <w:sz w:val="22"/>
          <w:szCs w:val="22"/>
        </w:rPr>
      </w:pPr>
      <w:r w:rsidRPr="00AA0499">
        <w:rPr>
          <w:rFonts w:asciiTheme="minorHAnsi" w:hAnsiTheme="minorHAnsi"/>
          <w:sz w:val="22"/>
          <w:szCs w:val="22"/>
        </w:rPr>
        <w:t>Salubridad:</w:t>
      </w:r>
    </w:p>
    <w:p w:rsidR="00A76ADA" w:rsidRPr="00436C9C" w:rsidRDefault="00A76ADA" w:rsidP="00A76ADA">
      <w:pPr>
        <w:pStyle w:val="Prrafodelista"/>
        <w:numPr>
          <w:ilvl w:val="1"/>
          <w:numId w:val="3"/>
        </w:numPr>
        <w:tabs>
          <w:tab w:val="left" w:pos="1198"/>
        </w:tabs>
        <w:spacing w:before="2" w:line="237" w:lineRule="auto"/>
        <w:ind w:right="118"/>
        <w:rPr>
          <w:rFonts w:asciiTheme="minorHAnsi" w:hAnsiTheme="minorHAnsi"/>
        </w:rPr>
      </w:pPr>
      <w:r w:rsidRPr="00436C9C">
        <w:rPr>
          <w:rFonts w:asciiTheme="minorHAnsi" w:hAnsiTheme="minorHAnsi"/>
        </w:rPr>
        <w:t>Se</w:t>
      </w:r>
      <w:r w:rsidRPr="00436C9C">
        <w:rPr>
          <w:rFonts w:asciiTheme="minorHAnsi" w:hAnsiTheme="minorHAnsi"/>
          <w:spacing w:val="-6"/>
        </w:rPr>
        <w:t xml:space="preserve"> </w:t>
      </w:r>
      <w:r w:rsidRPr="00436C9C">
        <w:rPr>
          <w:rFonts w:asciiTheme="minorHAnsi" w:hAnsiTheme="minorHAnsi"/>
        </w:rPr>
        <w:t>registran</w:t>
      </w:r>
      <w:r w:rsidRPr="00436C9C">
        <w:rPr>
          <w:rFonts w:asciiTheme="minorHAnsi" w:hAnsiTheme="minorHAnsi"/>
          <w:spacing w:val="-5"/>
        </w:rPr>
        <w:t xml:space="preserve"> </w:t>
      </w:r>
      <w:r w:rsidRPr="00436C9C">
        <w:rPr>
          <w:rFonts w:asciiTheme="minorHAnsi" w:hAnsiTheme="minorHAnsi"/>
        </w:rPr>
        <w:t>condiciones</w:t>
      </w:r>
      <w:r w:rsidRPr="00436C9C">
        <w:rPr>
          <w:rFonts w:asciiTheme="minorHAnsi" w:hAnsiTheme="minorHAnsi"/>
          <w:spacing w:val="-5"/>
        </w:rPr>
        <w:t xml:space="preserve"> </w:t>
      </w:r>
      <w:r w:rsidRPr="00436C9C">
        <w:rPr>
          <w:rFonts w:asciiTheme="minorHAnsi" w:hAnsiTheme="minorHAnsi"/>
        </w:rPr>
        <w:t>precarias</w:t>
      </w:r>
      <w:r w:rsidRPr="00436C9C">
        <w:rPr>
          <w:rFonts w:asciiTheme="minorHAnsi" w:hAnsiTheme="minorHAnsi"/>
          <w:spacing w:val="-4"/>
        </w:rPr>
        <w:t xml:space="preserve"> </w:t>
      </w:r>
      <w:r w:rsidRPr="00436C9C">
        <w:rPr>
          <w:rFonts w:asciiTheme="minorHAnsi" w:hAnsiTheme="minorHAnsi"/>
        </w:rPr>
        <w:t>en</w:t>
      </w:r>
      <w:r w:rsidRPr="00436C9C">
        <w:rPr>
          <w:rFonts w:asciiTheme="minorHAnsi" w:hAnsiTheme="minorHAnsi"/>
          <w:spacing w:val="-5"/>
        </w:rPr>
        <w:t xml:space="preserve"> </w:t>
      </w:r>
      <w:r w:rsidRPr="00436C9C">
        <w:rPr>
          <w:rFonts w:asciiTheme="minorHAnsi" w:hAnsiTheme="minorHAnsi"/>
        </w:rPr>
        <w:t>lo</w:t>
      </w:r>
      <w:r w:rsidRPr="00436C9C">
        <w:rPr>
          <w:rFonts w:asciiTheme="minorHAnsi" w:hAnsiTheme="minorHAnsi"/>
          <w:spacing w:val="-4"/>
        </w:rPr>
        <w:t xml:space="preserve"> </w:t>
      </w:r>
      <w:r w:rsidRPr="00436C9C">
        <w:rPr>
          <w:rFonts w:asciiTheme="minorHAnsi" w:hAnsiTheme="minorHAnsi"/>
        </w:rPr>
        <w:t>referente</w:t>
      </w:r>
      <w:r w:rsidRPr="00436C9C">
        <w:rPr>
          <w:rFonts w:asciiTheme="minorHAnsi" w:hAnsiTheme="minorHAnsi"/>
          <w:spacing w:val="-7"/>
        </w:rPr>
        <w:t xml:space="preserve"> </w:t>
      </w:r>
      <w:r w:rsidRPr="00436C9C">
        <w:rPr>
          <w:rFonts w:asciiTheme="minorHAnsi" w:hAnsiTheme="minorHAnsi"/>
        </w:rPr>
        <w:t>al manejo</w:t>
      </w:r>
      <w:r w:rsidRPr="00436C9C">
        <w:rPr>
          <w:rFonts w:asciiTheme="minorHAnsi" w:hAnsiTheme="minorHAnsi"/>
          <w:spacing w:val="-5"/>
        </w:rPr>
        <w:t xml:space="preserve"> </w:t>
      </w:r>
      <w:r w:rsidRPr="00436C9C">
        <w:rPr>
          <w:rFonts w:asciiTheme="minorHAnsi" w:hAnsiTheme="minorHAnsi"/>
        </w:rPr>
        <w:t>de</w:t>
      </w:r>
      <w:r w:rsidRPr="00436C9C">
        <w:rPr>
          <w:rFonts w:asciiTheme="minorHAnsi" w:hAnsiTheme="minorHAnsi"/>
          <w:spacing w:val="-5"/>
        </w:rPr>
        <w:t xml:space="preserve"> </w:t>
      </w:r>
      <w:r w:rsidRPr="00436C9C">
        <w:rPr>
          <w:rFonts w:asciiTheme="minorHAnsi" w:hAnsiTheme="minorHAnsi"/>
        </w:rPr>
        <w:t>residuos</w:t>
      </w:r>
      <w:r w:rsidRPr="00436C9C">
        <w:rPr>
          <w:rFonts w:asciiTheme="minorHAnsi" w:hAnsiTheme="minorHAnsi"/>
          <w:spacing w:val="-6"/>
        </w:rPr>
        <w:t xml:space="preserve"> </w:t>
      </w:r>
      <w:r w:rsidRPr="00436C9C">
        <w:rPr>
          <w:rFonts w:asciiTheme="minorHAnsi" w:hAnsiTheme="minorHAnsi"/>
        </w:rPr>
        <w:t>sanitarios</w:t>
      </w:r>
      <w:r w:rsidRPr="00436C9C">
        <w:rPr>
          <w:rFonts w:asciiTheme="minorHAnsi" w:hAnsiTheme="minorHAnsi"/>
          <w:spacing w:val="-1"/>
        </w:rPr>
        <w:t xml:space="preserve"> </w:t>
      </w:r>
      <w:r w:rsidRPr="00436C9C">
        <w:rPr>
          <w:rFonts w:asciiTheme="minorHAnsi" w:hAnsiTheme="minorHAnsi"/>
        </w:rPr>
        <w:t>en</w:t>
      </w:r>
      <w:r w:rsidRPr="00436C9C">
        <w:rPr>
          <w:rFonts w:asciiTheme="minorHAnsi" w:hAnsiTheme="minorHAnsi"/>
          <w:spacing w:val="-4"/>
        </w:rPr>
        <w:t xml:space="preserve"> </w:t>
      </w:r>
      <w:r w:rsidRPr="00436C9C">
        <w:rPr>
          <w:rFonts w:asciiTheme="minorHAnsi" w:hAnsiTheme="minorHAnsi"/>
        </w:rPr>
        <w:t>la</w:t>
      </w:r>
      <w:r w:rsidRPr="00436C9C">
        <w:rPr>
          <w:rFonts w:asciiTheme="minorHAnsi" w:hAnsiTheme="minorHAnsi"/>
          <w:spacing w:val="-6"/>
        </w:rPr>
        <w:t xml:space="preserve"> </w:t>
      </w:r>
      <w:r w:rsidRPr="00436C9C">
        <w:rPr>
          <w:rFonts w:asciiTheme="minorHAnsi" w:hAnsiTheme="minorHAnsi"/>
        </w:rPr>
        <w:t>mayoría</w:t>
      </w:r>
      <w:r w:rsidRPr="00436C9C">
        <w:rPr>
          <w:rFonts w:asciiTheme="minorHAnsi" w:hAnsiTheme="minorHAnsi"/>
          <w:spacing w:val="-5"/>
        </w:rPr>
        <w:t xml:space="preserve"> </w:t>
      </w:r>
      <w:r w:rsidRPr="00436C9C">
        <w:rPr>
          <w:rFonts w:asciiTheme="minorHAnsi" w:hAnsiTheme="minorHAnsi"/>
        </w:rPr>
        <w:t>de comunidades</w:t>
      </w:r>
      <w:r w:rsidRPr="00436C9C">
        <w:rPr>
          <w:rFonts w:asciiTheme="minorHAnsi" w:hAnsiTheme="minorHAnsi"/>
          <w:spacing w:val="-11"/>
        </w:rPr>
        <w:t xml:space="preserve"> </w:t>
      </w:r>
      <w:r w:rsidRPr="00436C9C">
        <w:rPr>
          <w:rFonts w:asciiTheme="minorHAnsi" w:hAnsiTheme="minorHAnsi"/>
        </w:rPr>
        <w:t>y</w:t>
      </w:r>
      <w:r w:rsidRPr="00436C9C">
        <w:rPr>
          <w:rFonts w:asciiTheme="minorHAnsi" w:hAnsiTheme="minorHAnsi"/>
          <w:spacing w:val="-9"/>
        </w:rPr>
        <w:t xml:space="preserve"> </w:t>
      </w:r>
      <w:proofErr w:type="spellStart"/>
      <w:r w:rsidRPr="00436C9C">
        <w:rPr>
          <w:rFonts w:asciiTheme="minorHAnsi" w:hAnsiTheme="minorHAnsi"/>
          <w:i/>
        </w:rPr>
        <w:t>dearade</w:t>
      </w:r>
      <w:proofErr w:type="spellEnd"/>
      <w:r w:rsidRPr="00436C9C">
        <w:rPr>
          <w:rStyle w:val="Refdenotaalpie"/>
          <w:rFonts w:asciiTheme="minorHAnsi" w:hAnsiTheme="minorHAnsi"/>
          <w:i/>
        </w:rPr>
        <w:footnoteReference w:id="2"/>
      </w:r>
      <w:r w:rsidRPr="00436C9C">
        <w:rPr>
          <w:rFonts w:asciiTheme="minorHAnsi" w:hAnsiTheme="minorHAnsi"/>
          <w:i/>
        </w:rPr>
        <w:t>.</w:t>
      </w:r>
      <w:r w:rsidRPr="00436C9C">
        <w:rPr>
          <w:rFonts w:asciiTheme="minorHAnsi" w:hAnsiTheme="minorHAnsi"/>
          <w:i/>
          <w:spacing w:val="29"/>
        </w:rPr>
        <w:t xml:space="preserve"> </w:t>
      </w:r>
      <w:r w:rsidRPr="00436C9C">
        <w:rPr>
          <w:rFonts w:asciiTheme="minorHAnsi" w:hAnsiTheme="minorHAnsi"/>
        </w:rPr>
        <w:t>De</w:t>
      </w:r>
      <w:r w:rsidRPr="00436C9C">
        <w:rPr>
          <w:rFonts w:asciiTheme="minorHAnsi" w:hAnsiTheme="minorHAnsi"/>
          <w:spacing w:val="-11"/>
        </w:rPr>
        <w:t xml:space="preserve"> </w:t>
      </w:r>
      <w:r w:rsidRPr="00436C9C">
        <w:rPr>
          <w:rFonts w:asciiTheme="minorHAnsi" w:hAnsiTheme="minorHAnsi"/>
        </w:rPr>
        <w:t>manera</w:t>
      </w:r>
      <w:r w:rsidRPr="00436C9C">
        <w:rPr>
          <w:rFonts w:asciiTheme="minorHAnsi" w:hAnsiTheme="minorHAnsi"/>
          <w:spacing w:val="-10"/>
        </w:rPr>
        <w:t xml:space="preserve"> </w:t>
      </w:r>
      <w:r w:rsidRPr="00436C9C">
        <w:rPr>
          <w:rFonts w:asciiTheme="minorHAnsi" w:hAnsiTheme="minorHAnsi"/>
        </w:rPr>
        <w:t>particular,</w:t>
      </w:r>
      <w:r w:rsidRPr="00436C9C">
        <w:rPr>
          <w:rFonts w:asciiTheme="minorHAnsi" w:hAnsiTheme="minorHAnsi"/>
          <w:spacing w:val="-8"/>
        </w:rPr>
        <w:t xml:space="preserve"> </w:t>
      </w:r>
      <w:r w:rsidRPr="00436C9C">
        <w:rPr>
          <w:rFonts w:asciiTheme="minorHAnsi" w:hAnsiTheme="minorHAnsi"/>
        </w:rPr>
        <w:t>el</w:t>
      </w:r>
      <w:r w:rsidRPr="00436C9C">
        <w:rPr>
          <w:rFonts w:asciiTheme="minorHAnsi" w:hAnsiTheme="minorHAnsi"/>
          <w:spacing w:val="-11"/>
        </w:rPr>
        <w:t xml:space="preserve"> </w:t>
      </w:r>
      <w:r w:rsidRPr="00436C9C">
        <w:rPr>
          <w:rFonts w:asciiTheme="minorHAnsi" w:hAnsiTheme="minorHAnsi"/>
        </w:rPr>
        <w:t>mal</w:t>
      </w:r>
      <w:r w:rsidRPr="00436C9C">
        <w:rPr>
          <w:rFonts w:asciiTheme="minorHAnsi" w:hAnsiTheme="minorHAnsi"/>
          <w:spacing w:val="-8"/>
        </w:rPr>
        <w:t xml:space="preserve"> </w:t>
      </w:r>
      <w:r w:rsidRPr="00436C9C">
        <w:rPr>
          <w:rFonts w:asciiTheme="minorHAnsi" w:hAnsiTheme="minorHAnsi"/>
        </w:rPr>
        <w:t>estado</w:t>
      </w:r>
      <w:r w:rsidRPr="00436C9C">
        <w:rPr>
          <w:rFonts w:asciiTheme="minorHAnsi" w:hAnsiTheme="minorHAnsi"/>
          <w:spacing w:val="-10"/>
        </w:rPr>
        <w:t xml:space="preserve"> </w:t>
      </w:r>
      <w:r w:rsidRPr="00436C9C">
        <w:rPr>
          <w:rFonts w:asciiTheme="minorHAnsi" w:hAnsiTheme="minorHAnsi"/>
        </w:rPr>
        <w:t>y/o</w:t>
      </w:r>
      <w:r w:rsidRPr="00436C9C">
        <w:rPr>
          <w:rFonts w:asciiTheme="minorHAnsi" w:hAnsiTheme="minorHAnsi"/>
          <w:spacing w:val="-9"/>
        </w:rPr>
        <w:t xml:space="preserve"> </w:t>
      </w:r>
      <w:r w:rsidRPr="00436C9C">
        <w:rPr>
          <w:rFonts w:asciiTheme="minorHAnsi" w:hAnsiTheme="minorHAnsi"/>
        </w:rPr>
        <w:t>no</w:t>
      </w:r>
      <w:r w:rsidRPr="00436C9C">
        <w:rPr>
          <w:rFonts w:asciiTheme="minorHAnsi" w:hAnsiTheme="minorHAnsi"/>
          <w:spacing w:val="-10"/>
        </w:rPr>
        <w:t xml:space="preserve"> </w:t>
      </w:r>
      <w:r w:rsidRPr="00436C9C">
        <w:rPr>
          <w:rFonts w:asciiTheme="minorHAnsi" w:hAnsiTheme="minorHAnsi"/>
        </w:rPr>
        <w:t>funcionamiento</w:t>
      </w:r>
      <w:r w:rsidRPr="00436C9C">
        <w:rPr>
          <w:rFonts w:asciiTheme="minorHAnsi" w:hAnsiTheme="minorHAnsi"/>
          <w:spacing w:val="-10"/>
        </w:rPr>
        <w:t xml:space="preserve"> </w:t>
      </w:r>
      <w:r w:rsidRPr="00436C9C">
        <w:rPr>
          <w:rFonts w:asciiTheme="minorHAnsi" w:hAnsiTheme="minorHAnsi"/>
        </w:rPr>
        <w:t>de</w:t>
      </w:r>
      <w:r w:rsidRPr="00436C9C">
        <w:rPr>
          <w:rFonts w:asciiTheme="minorHAnsi" w:hAnsiTheme="minorHAnsi"/>
          <w:spacing w:val="-11"/>
        </w:rPr>
        <w:t xml:space="preserve"> </w:t>
      </w:r>
      <w:r w:rsidRPr="00436C9C">
        <w:rPr>
          <w:rFonts w:asciiTheme="minorHAnsi" w:hAnsiTheme="minorHAnsi"/>
        </w:rPr>
        <w:t>los</w:t>
      </w:r>
      <w:r w:rsidRPr="00436C9C">
        <w:rPr>
          <w:rFonts w:asciiTheme="minorHAnsi" w:hAnsiTheme="minorHAnsi"/>
          <w:spacing w:val="-10"/>
        </w:rPr>
        <w:t xml:space="preserve"> </w:t>
      </w:r>
      <w:r w:rsidRPr="00436C9C">
        <w:rPr>
          <w:rFonts w:asciiTheme="minorHAnsi" w:hAnsiTheme="minorHAnsi"/>
        </w:rPr>
        <w:t>baños (sanitarios,</w:t>
      </w:r>
      <w:r w:rsidRPr="00436C9C">
        <w:rPr>
          <w:rFonts w:asciiTheme="minorHAnsi" w:hAnsiTheme="minorHAnsi"/>
          <w:spacing w:val="-13"/>
        </w:rPr>
        <w:t xml:space="preserve"> </w:t>
      </w:r>
      <w:r w:rsidR="00887B60" w:rsidRPr="00436C9C">
        <w:rPr>
          <w:rFonts w:asciiTheme="minorHAnsi" w:hAnsiTheme="minorHAnsi"/>
        </w:rPr>
        <w:t xml:space="preserve">lavamanos y </w:t>
      </w:r>
      <w:r w:rsidRPr="00436C9C">
        <w:rPr>
          <w:rFonts w:asciiTheme="minorHAnsi" w:hAnsiTheme="minorHAnsi"/>
        </w:rPr>
        <w:t>duchas),</w:t>
      </w:r>
      <w:r w:rsidRPr="00436C9C">
        <w:rPr>
          <w:rFonts w:asciiTheme="minorHAnsi" w:hAnsiTheme="minorHAnsi"/>
          <w:spacing w:val="-12"/>
        </w:rPr>
        <w:t xml:space="preserve"> </w:t>
      </w:r>
      <w:r w:rsidRPr="00436C9C">
        <w:rPr>
          <w:rFonts w:asciiTheme="minorHAnsi" w:hAnsiTheme="minorHAnsi"/>
        </w:rPr>
        <w:t>al</w:t>
      </w:r>
      <w:r w:rsidRPr="00436C9C">
        <w:rPr>
          <w:rFonts w:asciiTheme="minorHAnsi" w:hAnsiTheme="minorHAnsi"/>
          <w:spacing w:val="-15"/>
        </w:rPr>
        <w:t xml:space="preserve"> </w:t>
      </w:r>
      <w:r w:rsidRPr="00436C9C">
        <w:rPr>
          <w:rFonts w:asciiTheme="minorHAnsi" w:hAnsiTheme="minorHAnsi"/>
        </w:rPr>
        <w:t>igual</w:t>
      </w:r>
      <w:r w:rsidRPr="00436C9C">
        <w:rPr>
          <w:rFonts w:asciiTheme="minorHAnsi" w:hAnsiTheme="minorHAnsi"/>
          <w:spacing w:val="-15"/>
        </w:rPr>
        <w:t xml:space="preserve"> </w:t>
      </w:r>
      <w:r w:rsidRPr="00436C9C">
        <w:rPr>
          <w:rFonts w:asciiTheme="minorHAnsi" w:hAnsiTheme="minorHAnsi"/>
        </w:rPr>
        <w:t>que</w:t>
      </w:r>
      <w:r w:rsidRPr="00436C9C">
        <w:rPr>
          <w:rFonts w:asciiTheme="minorHAnsi" w:hAnsiTheme="minorHAnsi"/>
          <w:spacing w:val="-13"/>
        </w:rPr>
        <w:t xml:space="preserve"> </w:t>
      </w:r>
      <w:r w:rsidR="00EE2E71" w:rsidRPr="00436C9C">
        <w:rPr>
          <w:rFonts w:asciiTheme="minorHAnsi" w:hAnsiTheme="minorHAnsi"/>
        </w:rPr>
        <w:t>el deterioro</w:t>
      </w:r>
      <w:r w:rsidRPr="00436C9C">
        <w:rPr>
          <w:rFonts w:asciiTheme="minorHAnsi" w:hAnsiTheme="minorHAnsi"/>
          <w:spacing w:val="-15"/>
        </w:rPr>
        <w:t xml:space="preserve"> </w:t>
      </w:r>
      <w:r w:rsidRPr="00436C9C">
        <w:rPr>
          <w:rFonts w:asciiTheme="minorHAnsi" w:hAnsiTheme="minorHAnsi"/>
        </w:rPr>
        <w:t>de</w:t>
      </w:r>
      <w:r w:rsidRPr="00436C9C">
        <w:rPr>
          <w:rFonts w:asciiTheme="minorHAnsi" w:hAnsiTheme="minorHAnsi"/>
          <w:spacing w:val="-15"/>
        </w:rPr>
        <w:t xml:space="preserve"> </w:t>
      </w:r>
      <w:r w:rsidRPr="00436C9C">
        <w:rPr>
          <w:rFonts w:asciiTheme="minorHAnsi" w:hAnsiTheme="minorHAnsi"/>
        </w:rPr>
        <w:t>los</w:t>
      </w:r>
      <w:r w:rsidRPr="00436C9C">
        <w:rPr>
          <w:rFonts w:asciiTheme="minorHAnsi" w:hAnsiTheme="minorHAnsi"/>
          <w:spacing w:val="-15"/>
        </w:rPr>
        <w:t xml:space="preserve"> </w:t>
      </w:r>
      <w:r w:rsidRPr="00436C9C">
        <w:rPr>
          <w:rFonts w:asciiTheme="minorHAnsi" w:hAnsiTheme="minorHAnsi"/>
        </w:rPr>
        <w:t>pozos</w:t>
      </w:r>
      <w:r w:rsidRPr="00436C9C">
        <w:rPr>
          <w:rFonts w:asciiTheme="minorHAnsi" w:hAnsiTheme="minorHAnsi"/>
          <w:spacing w:val="-15"/>
        </w:rPr>
        <w:t xml:space="preserve"> </w:t>
      </w:r>
      <w:r w:rsidRPr="00436C9C">
        <w:rPr>
          <w:rFonts w:asciiTheme="minorHAnsi" w:hAnsiTheme="minorHAnsi"/>
        </w:rPr>
        <w:t>sépticos</w:t>
      </w:r>
      <w:r w:rsidRPr="00436C9C">
        <w:rPr>
          <w:rFonts w:asciiTheme="minorHAnsi" w:hAnsiTheme="minorHAnsi"/>
          <w:spacing w:val="-8"/>
        </w:rPr>
        <w:t xml:space="preserve"> </w:t>
      </w:r>
      <w:r w:rsidR="00EE2E71" w:rsidRPr="00436C9C">
        <w:rPr>
          <w:rFonts w:asciiTheme="minorHAnsi" w:hAnsiTheme="minorHAnsi" w:cs="Arial"/>
          <w:shd w:val="clear" w:color="auto" w:fill="FFFFFF"/>
        </w:rPr>
        <w:t>—</w:t>
      </w:r>
      <w:r w:rsidRPr="00436C9C">
        <w:rPr>
          <w:rFonts w:asciiTheme="minorHAnsi" w:hAnsiTheme="minorHAnsi"/>
        </w:rPr>
        <w:t>en</w:t>
      </w:r>
      <w:r w:rsidRPr="00436C9C">
        <w:rPr>
          <w:rFonts w:asciiTheme="minorHAnsi" w:hAnsiTheme="minorHAnsi"/>
          <w:spacing w:val="-14"/>
        </w:rPr>
        <w:t xml:space="preserve"> </w:t>
      </w:r>
      <w:r w:rsidRPr="00436C9C">
        <w:rPr>
          <w:rFonts w:asciiTheme="minorHAnsi" w:hAnsiTheme="minorHAnsi"/>
        </w:rPr>
        <w:t>su</w:t>
      </w:r>
      <w:r w:rsidRPr="00436C9C">
        <w:rPr>
          <w:rFonts w:asciiTheme="minorHAnsi" w:hAnsiTheme="minorHAnsi"/>
          <w:spacing w:val="-12"/>
        </w:rPr>
        <w:t xml:space="preserve"> </w:t>
      </w:r>
      <w:r w:rsidRPr="00436C9C">
        <w:rPr>
          <w:rFonts w:asciiTheme="minorHAnsi" w:hAnsiTheme="minorHAnsi"/>
        </w:rPr>
        <w:t>mayoría</w:t>
      </w:r>
      <w:r w:rsidRPr="00436C9C">
        <w:rPr>
          <w:rFonts w:asciiTheme="minorHAnsi" w:hAnsiTheme="minorHAnsi"/>
          <w:spacing w:val="-12"/>
        </w:rPr>
        <w:t xml:space="preserve"> </w:t>
      </w:r>
      <w:r w:rsidR="00EE2E71" w:rsidRPr="00436C9C">
        <w:rPr>
          <w:rFonts w:asciiTheme="minorHAnsi" w:hAnsiTheme="minorHAnsi"/>
        </w:rPr>
        <w:t>expuestos al ambiente</w:t>
      </w:r>
      <w:r w:rsidR="00EE2E71" w:rsidRPr="00436C9C">
        <w:rPr>
          <w:rFonts w:asciiTheme="minorHAnsi" w:hAnsiTheme="minorHAnsi" w:cs="Arial"/>
          <w:shd w:val="clear" w:color="auto" w:fill="FFFFFF"/>
        </w:rPr>
        <w:t xml:space="preserve"> —</w:t>
      </w:r>
      <w:r w:rsidRPr="00436C9C">
        <w:rPr>
          <w:rFonts w:asciiTheme="minorHAnsi" w:hAnsiTheme="minorHAnsi"/>
        </w:rPr>
        <w:t xml:space="preserve">, representan un riesgo fundamental para la propagación de enfermedades, </w:t>
      </w:r>
      <w:r w:rsidR="00887B60" w:rsidRPr="00436C9C">
        <w:rPr>
          <w:rFonts w:asciiTheme="minorHAnsi" w:hAnsiTheme="minorHAnsi"/>
        </w:rPr>
        <w:t xml:space="preserve">que se </w:t>
      </w:r>
      <w:r w:rsidRPr="00436C9C">
        <w:rPr>
          <w:rFonts w:asciiTheme="minorHAnsi" w:hAnsiTheme="minorHAnsi"/>
        </w:rPr>
        <w:t>agudiza</w:t>
      </w:r>
      <w:r w:rsidR="00887B60" w:rsidRPr="00436C9C">
        <w:rPr>
          <w:rFonts w:asciiTheme="minorHAnsi" w:hAnsiTheme="minorHAnsi"/>
        </w:rPr>
        <w:t>n</w:t>
      </w:r>
      <w:r w:rsidRPr="00436C9C">
        <w:rPr>
          <w:rFonts w:asciiTheme="minorHAnsi" w:hAnsiTheme="minorHAnsi"/>
        </w:rPr>
        <w:t xml:space="preserve"> ante el aumento sustancial del número de habitantes por</w:t>
      </w:r>
      <w:r w:rsidRPr="00436C9C">
        <w:rPr>
          <w:rFonts w:asciiTheme="minorHAnsi" w:hAnsiTheme="minorHAnsi"/>
          <w:spacing w:val="-10"/>
        </w:rPr>
        <w:t xml:space="preserve"> </w:t>
      </w:r>
      <w:r w:rsidRPr="00436C9C">
        <w:rPr>
          <w:rFonts w:asciiTheme="minorHAnsi" w:hAnsiTheme="minorHAnsi"/>
        </w:rPr>
        <w:t>comunidades.</w:t>
      </w:r>
    </w:p>
    <w:p w:rsidR="00A76ADA" w:rsidRPr="00436C9C" w:rsidRDefault="00887B60" w:rsidP="00A76ADA">
      <w:pPr>
        <w:pStyle w:val="Prrafodelista"/>
        <w:numPr>
          <w:ilvl w:val="1"/>
          <w:numId w:val="3"/>
        </w:numPr>
        <w:tabs>
          <w:tab w:val="left" w:pos="1198"/>
        </w:tabs>
        <w:spacing w:before="7" w:line="230" w:lineRule="auto"/>
        <w:ind w:right="126"/>
        <w:rPr>
          <w:rFonts w:asciiTheme="minorHAnsi" w:hAnsiTheme="minorHAnsi"/>
        </w:rPr>
      </w:pPr>
      <w:r w:rsidRPr="00436C9C">
        <w:rPr>
          <w:rFonts w:asciiTheme="minorHAnsi" w:hAnsiTheme="minorHAnsi"/>
        </w:rPr>
        <w:t xml:space="preserve"> Lo anterior, se agrava</w:t>
      </w:r>
      <w:r w:rsidR="00A76ADA" w:rsidRPr="00436C9C">
        <w:rPr>
          <w:rFonts w:asciiTheme="minorHAnsi" w:hAnsiTheme="minorHAnsi"/>
          <w:spacing w:val="-12"/>
        </w:rPr>
        <w:t xml:space="preserve"> </w:t>
      </w:r>
      <w:r w:rsidR="00A76ADA" w:rsidRPr="00436C9C">
        <w:rPr>
          <w:rFonts w:asciiTheme="minorHAnsi" w:hAnsiTheme="minorHAnsi"/>
        </w:rPr>
        <w:t>con</w:t>
      </w:r>
      <w:r w:rsidR="00A76ADA" w:rsidRPr="00436C9C">
        <w:rPr>
          <w:rFonts w:asciiTheme="minorHAnsi" w:hAnsiTheme="minorHAnsi"/>
          <w:spacing w:val="-14"/>
        </w:rPr>
        <w:t xml:space="preserve"> </w:t>
      </w:r>
      <w:r w:rsidR="00A76ADA" w:rsidRPr="00436C9C">
        <w:rPr>
          <w:rFonts w:asciiTheme="minorHAnsi" w:hAnsiTheme="minorHAnsi"/>
        </w:rPr>
        <w:t>el</w:t>
      </w:r>
      <w:r w:rsidR="00A76ADA" w:rsidRPr="00436C9C">
        <w:rPr>
          <w:rFonts w:asciiTheme="minorHAnsi" w:hAnsiTheme="minorHAnsi"/>
          <w:spacing w:val="-13"/>
        </w:rPr>
        <w:t xml:space="preserve"> </w:t>
      </w:r>
      <w:r w:rsidR="00A76ADA" w:rsidRPr="00436C9C">
        <w:rPr>
          <w:rFonts w:asciiTheme="minorHAnsi" w:hAnsiTheme="minorHAnsi"/>
        </w:rPr>
        <w:t>fenómeno</w:t>
      </w:r>
      <w:r w:rsidR="00A76ADA" w:rsidRPr="00436C9C">
        <w:rPr>
          <w:rFonts w:asciiTheme="minorHAnsi" w:hAnsiTheme="minorHAnsi"/>
          <w:spacing w:val="-13"/>
        </w:rPr>
        <w:t xml:space="preserve"> </w:t>
      </w:r>
      <w:r w:rsidR="00A76ADA" w:rsidRPr="00436C9C">
        <w:rPr>
          <w:rFonts w:asciiTheme="minorHAnsi" w:hAnsiTheme="minorHAnsi"/>
        </w:rPr>
        <w:t>de</w:t>
      </w:r>
      <w:r w:rsidR="00A76ADA" w:rsidRPr="00436C9C">
        <w:rPr>
          <w:rFonts w:asciiTheme="minorHAnsi" w:hAnsiTheme="minorHAnsi"/>
          <w:spacing w:val="-12"/>
        </w:rPr>
        <w:t xml:space="preserve"> </w:t>
      </w:r>
      <w:r w:rsidR="00A76ADA" w:rsidRPr="00436C9C">
        <w:rPr>
          <w:rFonts w:asciiTheme="minorHAnsi" w:hAnsiTheme="minorHAnsi"/>
        </w:rPr>
        <w:t>hacinamiento</w:t>
      </w:r>
      <w:r w:rsidR="00A76ADA" w:rsidRPr="00436C9C">
        <w:rPr>
          <w:rFonts w:asciiTheme="minorHAnsi" w:hAnsiTheme="minorHAnsi"/>
          <w:spacing w:val="-11"/>
        </w:rPr>
        <w:t xml:space="preserve"> </w:t>
      </w:r>
      <w:r w:rsidR="00A76ADA" w:rsidRPr="00436C9C">
        <w:rPr>
          <w:rFonts w:asciiTheme="minorHAnsi" w:hAnsiTheme="minorHAnsi"/>
        </w:rPr>
        <w:t>en</w:t>
      </w:r>
      <w:r w:rsidR="00A76ADA" w:rsidRPr="00436C9C">
        <w:rPr>
          <w:rFonts w:asciiTheme="minorHAnsi" w:hAnsiTheme="minorHAnsi"/>
          <w:spacing w:val="-15"/>
        </w:rPr>
        <w:t xml:space="preserve"> </w:t>
      </w:r>
      <w:r w:rsidR="00A76ADA" w:rsidRPr="00436C9C">
        <w:rPr>
          <w:rFonts w:asciiTheme="minorHAnsi" w:hAnsiTheme="minorHAnsi"/>
        </w:rPr>
        <w:t>una</w:t>
      </w:r>
      <w:r w:rsidR="00A76ADA" w:rsidRPr="00436C9C">
        <w:rPr>
          <w:rFonts w:asciiTheme="minorHAnsi" w:hAnsiTheme="minorHAnsi"/>
          <w:spacing w:val="-15"/>
        </w:rPr>
        <w:t xml:space="preserve"> </w:t>
      </w:r>
      <w:r w:rsidR="00A76ADA" w:rsidRPr="00436C9C">
        <w:rPr>
          <w:rFonts w:asciiTheme="minorHAnsi" w:hAnsiTheme="minorHAnsi"/>
        </w:rPr>
        <w:t>proporción</w:t>
      </w:r>
      <w:r w:rsidR="00A76ADA" w:rsidRPr="00436C9C">
        <w:rPr>
          <w:rFonts w:asciiTheme="minorHAnsi" w:hAnsiTheme="minorHAnsi"/>
          <w:spacing w:val="-14"/>
        </w:rPr>
        <w:t xml:space="preserve"> </w:t>
      </w:r>
      <w:r w:rsidR="00A76ADA" w:rsidRPr="00436C9C">
        <w:rPr>
          <w:rFonts w:asciiTheme="minorHAnsi" w:hAnsiTheme="minorHAnsi"/>
        </w:rPr>
        <w:t>importante</w:t>
      </w:r>
      <w:r w:rsidR="00A76ADA" w:rsidRPr="00436C9C">
        <w:rPr>
          <w:rFonts w:asciiTheme="minorHAnsi" w:hAnsiTheme="minorHAnsi"/>
          <w:spacing w:val="-15"/>
        </w:rPr>
        <w:t xml:space="preserve"> </w:t>
      </w:r>
      <w:r w:rsidR="00A76ADA" w:rsidRPr="00436C9C">
        <w:rPr>
          <w:rFonts w:asciiTheme="minorHAnsi" w:hAnsiTheme="minorHAnsi"/>
        </w:rPr>
        <w:t>de</w:t>
      </w:r>
      <w:r w:rsidR="00A76ADA" w:rsidRPr="00436C9C">
        <w:rPr>
          <w:rFonts w:asciiTheme="minorHAnsi" w:hAnsiTheme="minorHAnsi"/>
          <w:spacing w:val="-13"/>
        </w:rPr>
        <w:t xml:space="preserve"> </w:t>
      </w:r>
      <w:r w:rsidR="00A76ADA" w:rsidRPr="00436C9C">
        <w:rPr>
          <w:rFonts w:asciiTheme="minorHAnsi" w:hAnsiTheme="minorHAnsi"/>
        </w:rPr>
        <w:t>las</w:t>
      </w:r>
      <w:r w:rsidR="00A76ADA" w:rsidRPr="00436C9C">
        <w:rPr>
          <w:rFonts w:asciiTheme="minorHAnsi" w:hAnsiTheme="minorHAnsi"/>
          <w:spacing w:val="-12"/>
        </w:rPr>
        <w:t xml:space="preserve"> </w:t>
      </w:r>
      <w:r w:rsidR="00A76ADA" w:rsidRPr="00436C9C">
        <w:rPr>
          <w:rFonts w:asciiTheme="minorHAnsi" w:hAnsiTheme="minorHAnsi"/>
        </w:rPr>
        <w:t>comunidades y</w:t>
      </w:r>
      <w:r w:rsidR="00A76ADA" w:rsidRPr="00436C9C">
        <w:rPr>
          <w:rFonts w:asciiTheme="minorHAnsi" w:hAnsiTheme="minorHAnsi"/>
          <w:spacing w:val="-8"/>
        </w:rPr>
        <w:t xml:space="preserve"> </w:t>
      </w:r>
      <w:proofErr w:type="spellStart"/>
      <w:r w:rsidR="00A76ADA" w:rsidRPr="00436C9C">
        <w:rPr>
          <w:rFonts w:asciiTheme="minorHAnsi" w:hAnsiTheme="minorHAnsi"/>
          <w:i/>
        </w:rPr>
        <w:t>dearades</w:t>
      </w:r>
      <w:proofErr w:type="spellEnd"/>
      <w:r w:rsidR="00A76ADA" w:rsidRPr="00436C9C">
        <w:rPr>
          <w:rFonts w:asciiTheme="minorHAnsi" w:hAnsiTheme="minorHAnsi"/>
          <w:i/>
          <w:spacing w:val="-10"/>
        </w:rPr>
        <w:t>:</w:t>
      </w:r>
      <w:r w:rsidR="00A76ADA" w:rsidRPr="00436C9C">
        <w:rPr>
          <w:rFonts w:asciiTheme="minorHAnsi" w:hAnsiTheme="minorHAnsi"/>
          <w:spacing w:val="-6"/>
        </w:rPr>
        <w:t xml:space="preserve"> </w:t>
      </w:r>
      <w:r w:rsidR="00A76ADA" w:rsidRPr="00436C9C">
        <w:rPr>
          <w:rFonts w:asciiTheme="minorHAnsi" w:hAnsiTheme="minorHAnsi"/>
        </w:rPr>
        <w:t>se</w:t>
      </w:r>
      <w:r w:rsidR="00A76ADA" w:rsidRPr="00436C9C">
        <w:rPr>
          <w:rFonts w:asciiTheme="minorHAnsi" w:hAnsiTheme="minorHAnsi"/>
          <w:spacing w:val="-9"/>
        </w:rPr>
        <w:t xml:space="preserve"> </w:t>
      </w:r>
      <w:r w:rsidR="00A76ADA" w:rsidRPr="00436C9C">
        <w:rPr>
          <w:rFonts w:asciiTheme="minorHAnsi" w:hAnsiTheme="minorHAnsi"/>
        </w:rPr>
        <w:t>registran</w:t>
      </w:r>
      <w:r w:rsidR="00A76ADA" w:rsidRPr="00436C9C">
        <w:rPr>
          <w:rFonts w:asciiTheme="minorHAnsi" w:hAnsiTheme="minorHAnsi"/>
          <w:spacing w:val="-6"/>
        </w:rPr>
        <w:t xml:space="preserve"> </w:t>
      </w:r>
      <w:r w:rsidR="00A76ADA" w:rsidRPr="00436C9C">
        <w:rPr>
          <w:rFonts w:asciiTheme="minorHAnsi" w:hAnsiTheme="minorHAnsi"/>
        </w:rPr>
        <w:t>casos</w:t>
      </w:r>
      <w:r w:rsidR="00A76ADA" w:rsidRPr="00436C9C">
        <w:rPr>
          <w:rFonts w:asciiTheme="minorHAnsi" w:hAnsiTheme="minorHAnsi"/>
          <w:spacing w:val="-8"/>
        </w:rPr>
        <w:t xml:space="preserve"> </w:t>
      </w:r>
      <w:r w:rsidR="00A76ADA" w:rsidRPr="00436C9C">
        <w:rPr>
          <w:rFonts w:asciiTheme="minorHAnsi" w:hAnsiTheme="minorHAnsi"/>
        </w:rPr>
        <w:t>de</w:t>
      </w:r>
      <w:r w:rsidR="00A76ADA" w:rsidRPr="00436C9C">
        <w:rPr>
          <w:rFonts w:asciiTheme="minorHAnsi" w:hAnsiTheme="minorHAnsi"/>
          <w:spacing w:val="-8"/>
        </w:rPr>
        <w:t xml:space="preserve"> </w:t>
      </w:r>
      <w:r w:rsidR="00A76ADA" w:rsidRPr="00436C9C">
        <w:rPr>
          <w:rFonts w:asciiTheme="minorHAnsi" w:hAnsiTheme="minorHAnsi"/>
        </w:rPr>
        <w:t>familias</w:t>
      </w:r>
      <w:r w:rsidR="00A76ADA" w:rsidRPr="00436C9C">
        <w:rPr>
          <w:rFonts w:asciiTheme="minorHAnsi" w:hAnsiTheme="minorHAnsi"/>
          <w:spacing w:val="-7"/>
        </w:rPr>
        <w:t xml:space="preserve"> </w:t>
      </w:r>
      <w:r w:rsidR="00A76ADA" w:rsidRPr="00436C9C">
        <w:rPr>
          <w:rFonts w:asciiTheme="minorHAnsi" w:hAnsiTheme="minorHAnsi"/>
        </w:rPr>
        <w:t>de</w:t>
      </w:r>
      <w:r w:rsidR="00A76ADA" w:rsidRPr="00436C9C">
        <w:rPr>
          <w:rFonts w:asciiTheme="minorHAnsi" w:hAnsiTheme="minorHAnsi"/>
          <w:spacing w:val="-8"/>
        </w:rPr>
        <w:t xml:space="preserve"> </w:t>
      </w:r>
      <w:r w:rsidR="00A76ADA" w:rsidRPr="00436C9C">
        <w:rPr>
          <w:rFonts w:asciiTheme="minorHAnsi" w:hAnsiTheme="minorHAnsi"/>
        </w:rPr>
        <w:t>hasta</w:t>
      </w:r>
      <w:r w:rsidR="00A76ADA" w:rsidRPr="00436C9C">
        <w:rPr>
          <w:rFonts w:asciiTheme="minorHAnsi" w:hAnsiTheme="minorHAnsi"/>
          <w:spacing w:val="-7"/>
        </w:rPr>
        <w:t xml:space="preserve"> </w:t>
      </w:r>
      <w:r w:rsidR="00A76ADA" w:rsidRPr="00436C9C">
        <w:rPr>
          <w:rFonts w:asciiTheme="minorHAnsi" w:hAnsiTheme="minorHAnsi"/>
        </w:rPr>
        <w:t>10</w:t>
      </w:r>
      <w:r w:rsidR="00A76ADA" w:rsidRPr="00436C9C">
        <w:rPr>
          <w:rFonts w:asciiTheme="minorHAnsi" w:hAnsiTheme="minorHAnsi"/>
          <w:spacing w:val="-7"/>
        </w:rPr>
        <w:t xml:space="preserve"> </w:t>
      </w:r>
      <w:r w:rsidR="00A76ADA" w:rsidRPr="00436C9C">
        <w:rPr>
          <w:rFonts w:asciiTheme="minorHAnsi" w:hAnsiTheme="minorHAnsi"/>
        </w:rPr>
        <w:t>miembros</w:t>
      </w:r>
      <w:r w:rsidR="00A76ADA" w:rsidRPr="00436C9C">
        <w:rPr>
          <w:rFonts w:asciiTheme="minorHAnsi" w:hAnsiTheme="minorHAnsi"/>
          <w:spacing w:val="-7"/>
        </w:rPr>
        <w:t xml:space="preserve"> </w:t>
      </w:r>
      <w:r w:rsidR="00A76ADA" w:rsidRPr="00436C9C">
        <w:rPr>
          <w:rFonts w:asciiTheme="minorHAnsi" w:hAnsiTheme="minorHAnsi"/>
        </w:rPr>
        <w:t>viviendo</w:t>
      </w:r>
      <w:r w:rsidR="00A76ADA" w:rsidRPr="00436C9C">
        <w:rPr>
          <w:rFonts w:asciiTheme="minorHAnsi" w:hAnsiTheme="minorHAnsi"/>
          <w:spacing w:val="-4"/>
        </w:rPr>
        <w:t xml:space="preserve"> </w:t>
      </w:r>
      <w:r w:rsidR="00A76ADA" w:rsidRPr="00436C9C">
        <w:rPr>
          <w:rFonts w:asciiTheme="minorHAnsi" w:hAnsiTheme="minorHAnsi"/>
        </w:rPr>
        <w:t>en</w:t>
      </w:r>
      <w:r w:rsidR="00A76ADA" w:rsidRPr="00436C9C">
        <w:rPr>
          <w:rFonts w:asciiTheme="minorHAnsi" w:hAnsiTheme="minorHAnsi"/>
          <w:spacing w:val="-7"/>
        </w:rPr>
        <w:t xml:space="preserve"> </w:t>
      </w:r>
      <w:r w:rsidR="00A76ADA" w:rsidRPr="00436C9C">
        <w:rPr>
          <w:rFonts w:asciiTheme="minorHAnsi" w:hAnsiTheme="minorHAnsi"/>
        </w:rPr>
        <w:t>una</w:t>
      </w:r>
      <w:r w:rsidR="00A76ADA" w:rsidRPr="00436C9C">
        <w:rPr>
          <w:rFonts w:asciiTheme="minorHAnsi" w:hAnsiTheme="minorHAnsi"/>
          <w:spacing w:val="-6"/>
        </w:rPr>
        <w:t xml:space="preserve"> </w:t>
      </w:r>
      <w:r w:rsidR="00A76ADA" w:rsidRPr="00436C9C">
        <w:rPr>
          <w:rFonts w:asciiTheme="minorHAnsi" w:hAnsiTheme="minorHAnsi"/>
        </w:rPr>
        <w:t>misma</w:t>
      </w:r>
      <w:r w:rsidR="00A76ADA" w:rsidRPr="00436C9C">
        <w:rPr>
          <w:rFonts w:asciiTheme="minorHAnsi" w:hAnsiTheme="minorHAnsi"/>
          <w:spacing w:val="-7"/>
        </w:rPr>
        <w:t xml:space="preserve"> </w:t>
      </w:r>
      <w:r w:rsidR="00A76ADA" w:rsidRPr="00436C9C">
        <w:rPr>
          <w:rFonts w:asciiTheme="minorHAnsi" w:hAnsiTheme="minorHAnsi"/>
        </w:rPr>
        <w:t xml:space="preserve">habitación o cámara del </w:t>
      </w:r>
      <w:proofErr w:type="spellStart"/>
      <w:r w:rsidR="00A76ADA" w:rsidRPr="00436C9C">
        <w:rPr>
          <w:rFonts w:asciiTheme="minorHAnsi" w:hAnsiTheme="minorHAnsi"/>
          <w:i/>
        </w:rPr>
        <w:t>dearade</w:t>
      </w:r>
      <w:proofErr w:type="spellEnd"/>
      <w:r w:rsidR="00A76ADA" w:rsidRPr="00436C9C">
        <w:rPr>
          <w:rFonts w:asciiTheme="minorHAnsi" w:hAnsiTheme="minorHAnsi"/>
        </w:rPr>
        <w:t>, el cual ya se comparte con más</w:t>
      </w:r>
      <w:r w:rsidR="00A76ADA" w:rsidRPr="00436C9C">
        <w:rPr>
          <w:rFonts w:asciiTheme="minorHAnsi" w:hAnsiTheme="minorHAnsi"/>
          <w:spacing w:val="-11"/>
        </w:rPr>
        <w:t xml:space="preserve"> </w:t>
      </w:r>
      <w:r w:rsidR="00A76ADA" w:rsidRPr="00436C9C">
        <w:rPr>
          <w:rFonts w:asciiTheme="minorHAnsi" w:hAnsiTheme="minorHAnsi"/>
        </w:rPr>
        <w:t>familias.</w:t>
      </w:r>
    </w:p>
    <w:p w:rsidR="00A76ADA" w:rsidRPr="00436C9C" w:rsidRDefault="00A76ADA" w:rsidP="00A76ADA">
      <w:pPr>
        <w:pStyle w:val="Textoindependiente"/>
        <w:spacing w:before="10"/>
        <w:jc w:val="both"/>
        <w:rPr>
          <w:rFonts w:asciiTheme="minorHAnsi" w:hAnsiTheme="minorHAnsi"/>
          <w:sz w:val="22"/>
          <w:szCs w:val="22"/>
        </w:rPr>
      </w:pPr>
    </w:p>
    <w:p w:rsidR="00A76ADA" w:rsidRPr="00436C9C" w:rsidRDefault="00A76ADA" w:rsidP="00A76ADA">
      <w:pPr>
        <w:pStyle w:val="Ttulo2"/>
        <w:numPr>
          <w:ilvl w:val="0"/>
          <w:numId w:val="3"/>
        </w:numPr>
        <w:tabs>
          <w:tab w:val="left" w:pos="837"/>
          <w:tab w:val="left" w:pos="838"/>
        </w:tabs>
        <w:spacing w:line="271" w:lineRule="exact"/>
        <w:jc w:val="both"/>
        <w:rPr>
          <w:rFonts w:asciiTheme="minorHAnsi" w:hAnsiTheme="minorHAnsi"/>
          <w:sz w:val="22"/>
          <w:szCs w:val="22"/>
        </w:rPr>
      </w:pPr>
      <w:r w:rsidRPr="00436C9C">
        <w:rPr>
          <w:rFonts w:asciiTheme="minorHAnsi" w:hAnsiTheme="minorHAnsi"/>
          <w:sz w:val="22"/>
          <w:szCs w:val="22"/>
        </w:rPr>
        <w:t>Acceso a asistencia en</w:t>
      </w:r>
      <w:r w:rsidRPr="00436C9C">
        <w:rPr>
          <w:rFonts w:asciiTheme="minorHAnsi" w:hAnsiTheme="minorHAnsi"/>
          <w:spacing w:val="-2"/>
          <w:sz w:val="22"/>
          <w:szCs w:val="22"/>
        </w:rPr>
        <w:t xml:space="preserve"> </w:t>
      </w:r>
      <w:r w:rsidRPr="00436C9C">
        <w:rPr>
          <w:rFonts w:asciiTheme="minorHAnsi" w:hAnsiTheme="minorHAnsi"/>
          <w:sz w:val="22"/>
          <w:szCs w:val="22"/>
        </w:rPr>
        <w:t>salud:</w:t>
      </w:r>
    </w:p>
    <w:p w:rsidR="00A76ADA" w:rsidRPr="00436C9C" w:rsidRDefault="00207796" w:rsidP="00A76ADA">
      <w:pPr>
        <w:pStyle w:val="Prrafodelista"/>
        <w:numPr>
          <w:ilvl w:val="1"/>
          <w:numId w:val="3"/>
        </w:numPr>
        <w:tabs>
          <w:tab w:val="left" w:pos="1198"/>
        </w:tabs>
        <w:ind w:right="120"/>
        <w:rPr>
          <w:rFonts w:asciiTheme="minorHAnsi" w:hAnsiTheme="minorHAnsi"/>
        </w:rPr>
      </w:pPr>
      <w:r w:rsidRPr="00436C9C">
        <w:rPr>
          <w:rFonts w:asciiTheme="minorHAnsi" w:hAnsiTheme="minorHAnsi"/>
        </w:rPr>
        <w:t>L</w:t>
      </w:r>
      <w:r w:rsidR="00A76ADA" w:rsidRPr="00436C9C">
        <w:rPr>
          <w:rFonts w:asciiTheme="minorHAnsi" w:hAnsiTheme="minorHAnsi"/>
        </w:rPr>
        <w:t>a mayoría de habitantes de las diferentes comunidades se encuentran afiliados a las EPS</w:t>
      </w:r>
      <w:r w:rsidRPr="00436C9C">
        <w:rPr>
          <w:rFonts w:asciiTheme="minorHAnsi" w:hAnsiTheme="minorHAnsi"/>
        </w:rPr>
        <w:t xml:space="preserve"> Barrios Unidos y Confachocó</w:t>
      </w:r>
      <w:r w:rsidR="004366F6" w:rsidRPr="00436C9C">
        <w:rPr>
          <w:rFonts w:asciiTheme="minorHAnsi" w:hAnsiTheme="minorHAnsi"/>
        </w:rPr>
        <w:t>,</w:t>
      </w:r>
      <w:r w:rsidRPr="00436C9C">
        <w:rPr>
          <w:rFonts w:asciiTheme="minorHAnsi" w:hAnsiTheme="minorHAnsi"/>
        </w:rPr>
        <w:t xml:space="preserve"> y e</w:t>
      </w:r>
      <w:r w:rsidR="00A76ADA" w:rsidRPr="00436C9C">
        <w:rPr>
          <w:rFonts w:asciiTheme="minorHAnsi" w:hAnsiTheme="minorHAnsi"/>
        </w:rPr>
        <w:t>l servicio de salud se presta a</w:t>
      </w:r>
      <w:r w:rsidRPr="00436C9C">
        <w:rPr>
          <w:rFonts w:asciiTheme="minorHAnsi" w:hAnsiTheme="minorHAnsi"/>
        </w:rPr>
        <w:t xml:space="preserve"> </w:t>
      </w:r>
      <w:r w:rsidR="004366F6" w:rsidRPr="00436C9C">
        <w:rPr>
          <w:rFonts w:asciiTheme="minorHAnsi" w:hAnsiTheme="minorHAnsi"/>
        </w:rPr>
        <w:t>través</w:t>
      </w:r>
      <w:r w:rsidRPr="00436C9C">
        <w:rPr>
          <w:rFonts w:asciiTheme="minorHAnsi" w:hAnsiTheme="minorHAnsi"/>
        </w:rPr>
        <w:t xml:space="preserve"> de la IPS Santa Indígena. </w:t>
      </w:r>
      <w:r w:rsidR="004366F6" w:rsidRPr="00436C9C">
        <w:rPr>
          <w:rFonts w:asciiTheme="minorHAnsi" w:hAnsiTheme="minorHAnsi"/>
        </w:rPr>
        <w:t xml:space="preserve">Sin embargo, el </w:t>
      </w:r>
      <w:r w:rsidR="00A76ADA" w:rsidRPr="00436C9C">
        <w:rPr>
          <w:rFonts w:asciiTheme="minorHAnsi" w:hAnsiTheme="minorHAnsi"/>
        </w:rPr>
        <w:t>total de comunidades manifiestan la inoperancia, ausencia generalizada o mala prestación de los servicios asistenciales por parte de estos operadores en salud, razón por lo cual, de cara al retorno, este constituye uno de los principales temas reclamados y solicitados a las instituciones públicas involucradas.</w:t>
      </w:r>
    </w:p>
    <w:p w:rsidR="00A76ADA" w:rsidRPr="00436C9C" w:rsidRDefault="00A76ADA" w:rsidP="00A76ADA">
      <w:pPr>
        <w:pStyle w:val="Prrafodelista"/>
        <w:numPr>
          <w:ilvl w:val="1"/>
          <w:numId w:val="3"/>
        </w:numPr>
        <w:tabs>
          <w:tab w:val="left" w:pos="1198"/>
        </w:tabs>
        <w:ind w:right="119"/>
        <w:rPr>
          <w:rFonts w:asciiTheme="minorHAnsi" w:hAnsiTheme="minorHAnsi"/>
        </w:rPr>
      </w:pPr>
      <w:r w:rsidRPr="00436C9C">
        <w:rPr>
          <w:rFonts w:asciiTheme="minorHAnsi" w:hAnsiTheme="minorHAnsi"/>
        </w:rPr>
        <w:t>En los casos en los que se reporta la existencia de un puesto de salud, se manifiesta la falta de in</w:t>
      </w:r>
      <w:r w:rsidR="004366F6" w:rsidRPr="00436C9C">
        <w:rPr>
          <w:rFonts w:asciiTheme="minorHAnsi" w:hAnsiTheme="minorHAnsi"/>
        </w:rPr>
        <w:t xml:space="preserve">sumos básicos o la carencia de </w:t>
      </w:r>
      <w:r w:rsidRPr="00436C9C">
        <w:rPr>
          <w:rFonts w:asciiTheme="minorHAnsi" w:hAnsiTheme="minorHAnsi"/>
        </w:rPr>
        <w:t>servicios y personal. En el caso de Agua Sal, por ejemplo,</w:t>
      </w:r>
      <w:r w:rsidRPr="00436C9C">
        <w:rPr>
          <w:rFonts w:asciiTheme="minorHAnsi" w:hAnsiTheme="minorHAnsi"/>
          <w:spacing w:val="-13"/>
        </w:rPr>
        <w:t xml:space="preserve"> </w:t>
      </w:r>
      <w:r w:rsidRPr="00436C9C">
        <w:rPr>
          <w:rFonts w:asciiTheme="minorHAnsi" w:hAnsiTheme="minorHAnsi"/>
        </w:rPr>
        <w:t>el</w:t>
      </w:r>
      <w:r w:rsidRPr="00436C9C">
        <w:rPr>
          <w:rFonts w:asciiTheme="minorHAnsi" w:hAnsiTheme="minorHAnsi"/>
          <w:spacing w:val="-13"/>
        </w:rPr>
        <w:t xml:space="preserve"> </w:t>
      </w:r>
      <w:r w:rsidRPr="00436C9C">
        <w:rPr>
          <w:rFonts w:asciiTheme="minorHAnsi" w:hAnsiTheme="minorHAnsi"/>
        </w:rPr>
        <w:t>servicio</w:t>
      </w:r>
      <w:r w:rsidRPr="00436C9C">
        <w:rPr>
          <w:rFonts w:asciiTheme="minorHAnsi" w:hAnsiTheme="minorHAnsi"/>
          <w:spacing w:val="-12"/>
        </w:rPr>
        <w:t xml:space="preserve"> </w:t>
      </w:r>
      <w:r w:rsidRPr="00436C9C">
        <w:rPr>
          <w:rFonts w:asciiTheme="minorHAnsi" w:hAnsiTheme="minorHAnsi"/>
        </w:rPr>
        <w:t>médico</w:t>
      </w:r>
      <w:r w:rsidRPr="00436C9C">
        <w:rPr>
          <w:rFonts w:asciiTheme="minorHAnsi" w:hAnsiTheme="minorHAnsi"/>
          <w:spacing w:val="-12"/>
        </w:rPr>
        <w:t xml:space="preserve"> </w:t>
      </w:r>
      <w:r w:rsidRPr="00436C9C">
        <w:rPr>
          <w:rFonts w:asciiTheme="minorHAnsi" w:hAnsiTheme="minorHAnsi"/>
        </w:rPr>
        <w:t>y</w:t>
      </w:r>
      <w:r w:rsidR="004366F6" w:rsidRPr="00436C9C">
        <w:rPr>
          <w:rFonts w:asciiTheme="minorHAnsi" w:hAnsiTheme="minorHAnsi"/>
          <w:spacing w:val="-13"/>
        </w:rPr>
        <w:t xml:space="preserve"> la </w:t>
      </w:r>
      <w:r w:rsidRPr="00436C9C">
        <w:rPr>
          <w:rFonts w:asciiTheme="minorHAnsi" w:hAnsiTheme="minorHAnsi"/>
        </w:rPr>
        <w:t>enfermería</w:t>
      </w:r>
      <w:r w:rsidRPr="00436C9C">
        <w:rPr>
          <w:rFonts w:asciiTheme="minorHAnsi" w:hAnsiTheme="minorHAnsi"/>
          <w:spacing w:val="-12"/>
        </w:rPr>
        <w:t xml:space="preserve"> </w:t>
      </w:r>
      <w:r w:rsidRPr="00436C9C">
        <w:rPr>
          <w:rFonts w:asciiTheme="minorHAnsi" w:hAnsiTheme="minorHAnsi"/>
        </w:rPr>
        <w:t>se</w:t>
      </w:r>
      <w:r w:rsidRPr="00436C9C">
        <w:rPr>
          <w:rFonts w:asciiTheme="minorHAnsi" w:hAnsiTheme="minorHAnsi"/>
          <w:spacing w:val="-14"/>
        </w:rPr>
        <w:t xml:space="preserve"> </w:t>
      </w:r>
      <w:r w:rsidRPr="00436C9C">
        <w:rPr>
          <w:rFonts w:asciiTheme="minorHAnsi" w:hAnsiTheme="minorHAnsi"/>
        </w:rPr>
        <w:t>presta</w:t>
      </w:r>
      <w:r w:rsidRPr="00436C9C">
        <w:rPr>
          <w:rFonts w:asciiTheme="minorHAnsi" w:hAnsiTheme="minorHAnsi"/>
          <w:spacing w:val="-13"/>
        </w:rPr>
        <w:t xml:space="preserve"> </w:t>
      </w:r>
      <w:r w:rsidRPr="00436C9C">
        <w:rPr>
          <w:rFonts w:asciiTheme="minorHAnsi" w:hAnsiTheme="minorHAnsi"/>
        </w:rPr>
        <w:t>durante</w:t>
      </w:r>
      <w:r w:rsidRPr="00436C9C">
        <w:rPr>
          <w:rFonts w:asciiTheme="minorHAnsi" w:hAnsiTheme="minorHAnsi"/>
          <w:spacing w:val="-14"/>
        </w:rPr>
        <w:t xml:space="preserve"> </w:t>
      </w:r>
      <w:r w:rsidRPr="00436C9C">
        <w:rPr>
          <w:rFonts w:asciiTheme="minorHAnsi" w:hAnsiTheme="minorHAnsi"/>
        </w:rPr>
        <w:t>15</w:t>
      </w:r>
      <w:r w:rsidRPr="00436C9C">
        <w:rPr>
          <w:rFonts w:asciiTheme="minorHAnsi" w:hAnsiTheme="minorHAnsi"/>
          <w:spacing w:val="-8"/>
        </w:rPr>
        <w:t xml:space="preserve"> </w:t>
      </w:r>
      <w:r w:rsidRPr="00436C9C">
        <w:rPr>
          <w:rFonts w:asciiTheme="minorHAnsi" w:hAnsiTheme="minorHAnsi"/>
        </w:rPr>
        <w:t>días</w:t>
      </w:r>
      <w:r w:rsidRPr="00436C9C">
        <w:rPr>
          <w:rFonts w:asciiTheme="minorHAnsi" w:hAnsiTheme="minorHAnsi"/>
          <w:spacing w:val="-14"/>
        </w:rPr>
        <w:t xml:space="preserve"> </w:t>
      </w:r>
      <w:r w:rsidRPr="00436C9C">
        <w:rPr>
          <w:rFonts w:asciiTheme="minorHAnsi" w:hAnsiTheme="minorHAnsi"/>
        </w:rPr>
        <w:t>al</w:t>
      </w:r>
      <w:r w:rsidRPr="00436C9C">
        <w:rPr>
          <w:rFonts w:asciiTheme="minorHAnsi" w:hAnsiTheme="minorHAnsi"/>
          <w:spacing w:val="-12"/>
        </w:rPr>
        <w:t xml:space="preserve"> </w:t>
      </w:r>
      <w:r w:rsidRPr="00436C9C">
        <w:rPr>
          <w:rFonts w:asciiTheme="minorHAnsi" w:hAnsiTheme="minorHAnsi"/>
        </w:rPr>
        <w:t>mes,</w:t>
      </w:r>
      <w:r w:rsidRPr="00436C9C">
        <w:rPr>
          <w:rFonts w:asciiTheme="minorHAnsi" w:hAnsiTheme="minorHAnsi"/>
          <w:spacing w:val="-11"/>
        </w:rPr>
        <w:t xml:space="preserve"> </w:t>
      </w:r>
      <w:r w:rsidRPr="00436C9C">
        <w:rPr>
          <w:rFonts w:asciiTheme="minorHAnsi" w:hAnsiTheme="minorHAnsi"/>
        </w:rPr>
        <w:t>mientras</w:t>
      </w:r>
      <w:r w:rsidRPr="00436C9C">
        <w:rPr>
          <w:rFonts w:asciiTheme="minorHAnsi" w:hAnsiTheme="minorHAnsi"/>
          <w:spacing w:val="-14"/>
        </w:rPr>
        <w:t xml:space="preserve"> </w:t>
      </w:r>
      <w:r w:rsidRPr="00436C9C">
        <w:rPr>
          <w:rFonts w:asciiTheme="minorHAnsi" w:hAnsiTheme="minorHAnsi"/>
        </w:rPr>
        <w:t>que</w:t>
      </w:r>
      <w:r w:rsidRPr="00436C9C">
        <w:rPr>
          <w:rFonts w:asciiTheme="minorHAnsi" w:hAnsiTheme="minorHAnsi"/>
          <w:spacing w:val="-13"/>
        </w:rPr>
        <w:t xml:space="preserve"> </w:t>
      </w:r>
      <w:r w:rsidRPr="00436C9C">
        <w:rPr>
          <w:rFonts w:asciiTheme="minorHAnsi" w:hAnsiTheme="minorHAnsi"/>
        </w:rPr>
        <w:t>el</w:t>
      </w:r>
      <w:r w:rsidRPr="00436C9C">
        <w:rPr>
          <w:rFonts w:asciiTheme="minorHAnsi" w:hAnsiTheme="minorHAnsi"/>
          <w:spacing w:val="-13"/>
        </w:rPr>
        <w:t xml:space="preserve"> </w:t>
      </w:r>
      <w:r w:rsidRPr="00436C9C">
        <w:rPr>
          <w:rFonts w:asciiTheme="minorHAnsi" w:hAnsiTheme="minorHAnsi"/>
        </w:rPr>
        <w:t>servicio odontológico y de laboratorio se prestan una semana al</w:t>
      </w:r>
      <w:r w:rsidRPr="00436C9C">
        <w:rPr>
          <w:rFonts w:asciiTheme="minorHAnsi" w:hAnsiTheme="minorHAnsi"/>
          <w:spacing w:val="-7"/>
        </w:rPr>
        <w:t xml:space="preserve"> </w:t>
      </w:r>
      <w:r w:rsidRPr="00436C9C">
        <w:rPr>
          <w:rFonts w:asciiTheme="minorHAnsi" w:hAnsiTheme="minorHAnsi"/>
        </w:rPr>
        <w:t>mes.</w:t>
      </w:r>
    </w:p>
    <w:p w:rsidR="00A76ADA" w:rsidRPr="00436C9C" w:rsidRDefault="00A76ADA" w:rsidP="00A76ADA">
      <w:pPr>
        <w:pStyle w:val="Textoindependiente"/>
        <w:spacing w:before="12"/>
        <w:jc w:val="both"/>
        <w:rPr>
          <w:rFonts w:asciiTheme="minorHAnsi" w:hAnsiTheme="minorHAnsi"/>
          <w:sz w:val="22"/>
          <w:szCs w:val="22"/>
        </w:rPr>
      </w:pPr>
    </w:p>
    <w:p w:rsidR="00A76ADA" w:rsidRPr="00436C9C" w:rsidRDefault="00A76ADA" w:rsidP="00A76ADA">
      <w:pPr>
        <w:pStyle w:val="Ttulo2"/>
        <w:numPr>
          <w:ilvl w:val="0"/>
          <w:numId w:val="3"/>
        </w:numPr>
        <w:tabs>
          <w:tab w:val="left" w:pos="837"/>
          <w:tab w:val="left" w:pos="838"/>
        </w:tabs>
        <w:jc w:val="both"/>
        <w:rPr>
          <w:rFonts w:asciiTheme="minorHAnsi" w:hAnsiTheme="minorHAnsi"/>
          <w:sz w:val="22"/>
          <w:szCs w:val="22"/>
        </w:rPr>
      </w:pPr>
      <w:r w:rsidRPr="00436C9C">
        <w:rPr>
          <w:rFonts w:asciiTheme="minorHAnsi" w:hAnsiTheme="minorHAnsi"/>
          <w:sz w:val="22"/>
          <w:szCs w:val="22"/>
        </w:rPr>
        <w:t>Infraestructura:</w:t>
      </w:r>
    </w:p>
    <w:p w:rsidR="00A76ADA" w:rsidRPr="00777156" w:rsidRDefault="00A76ADA" w:rsidP="00A76ADA">
      <w:pPr>
        <w:pStyle w:val="Prrafodelista"/>
        <w:numPr>
          <w:ilvl w:val="1"/>
          <w:numId w:val="3"/>
        </w:numPr>
        <w:tabs>
          <w:tab w:val="left" w:pos="1198"/>
        </w:tabs>
        <w:spacing w:before="2"/>
        <w:ind w:right="123"/>
        <w:rPr>
          <w:rFonts w:asciiTheme="minorHAnsi" w:hAnsiTheme="minorHAnsi"/>
        </w:rPr>
        <w:sectPr w:rsidR="00A76ADA" w:rsidRPr="00777156">
          <w:pgSz w:w="12240" w:h="15840"/>
          <w:pgMar w:top="1340" w:right="1060" w:bottom="280" w:left="1160" w:header="720" w:footer="720" w:gutter="0"/>
          <w:cols w:space="720"/>
        </w:sectPr>
      </w:pPr>
      <w:r w:rsidRPr="00436C9C">
        <w:rPr>
          <w:rFonts w:asciiTheme="minorHAnsi" w:hAnsiTheme="minorHAnsi"/>
        </w:rPr>
        <w:t xml:space="preserve">Se registran problemas con la infraestructura comunitaria y en los </w:t>
      </w:r>
      <w:proofErr w:type="spellStart"/>
      <w:r w:rsidRPr="00436C9C">
        <w:rPr>
          <w:rFonts w:asciiTheme="minorHAnsi" w:hAnsiTheme="minorHAnsi"/>
        </w:rPr>
        <w:t>dearades</w:t>
      </w:r>
      <w:proofErr w:type="spellEnd"/>
      <w:r w:rsidRPr="00436C9C">
        <w:rPr>
          <w:rFonts w:asciiTheme="minorHAnsi" w:hAnsiTheme="minorHAnsi"/>
        </w:rPr>
        <w:t>:</w:t>
      </w:r>
      <w:r w:rsidR="00CB0082">
        <w:rPr>
          <w:rFonts w:asciiTheme="minorHAnsi" w:hAnsiTheme="minorHAnsi"/>
        </w:rPr>
        <w:t xml:space="preserve"> Los</w:t>
      </w:r>
      <w:r w:rsidRPr="00436C9C">
        <w:rPr>
          <w:rFonts w:asciiTheme="minorHAnsi" w:hAnsiTheme="minorHAnsi"/>
        </w:rPr>
        <w:t xml:space="preserve"> techos, barandas y escaleras presentan fallas que requieren intervención prioritaria. Esto constituye una de las principales</w:t>
      </w:r>
      <w:r w:rsidRPr="00436C9C">
        <w:rPr>
          <w:rFonts w:asciiTheme="minorHAnsi" w:hAnsiTheme="minorHAnsi"/>
          <w:spacing w:val="-6"/>
        </w:rPr>
        <w:t xml:space="preserve"> </w:t>
      </w:r>
      <w:r w:rsidRPr="00436C9C">
        <w:rPr>
          <w:rFonts w:asciiTheme="minorHAnsi" w:hAnsiTheme="minorHAnsi"/>
        </w:rPr>
        <w:t>peticiones</w:t>
      </w:r>
      <w:r w:rsidRPr="00436C9C">
        <w:rPr>
          <w:rFonts w:asciiTheme="minorHAnsi" w:hAnsiTheme="minorHAnsi"/>
          <w:spacing w:val="-5"/>
        </w:rPr>
        <w:t xml:space="preserve"> </w:t>
      </w:r>
      <w:r w:rsidRPr="00436C9C">
        <w:rPr>
          <w:rFonts w:asciiTheme="minorHAnsi" w:hAnsiTheme="minorHAnsi"/>
        </w:rPr>
        <w:t>de</w:t>
      </w:r>
      <w:r w:rsidRPr="00436C9C">
        <w:rPr>
          <w:rFonts w:asciiTheme="minorHAnsi" w:hAnsiTheme="minorHAnsi"/>
          <w:spacing w:val="-5"/>
        </w:rPr>
        <w:t xml:space="preserve"> </w:t>
      </w:r>
      <w:r w:rsidRPr="00436C9C">
        <w:rPr>
          <w:rFonts w:asciiTheme="minorHAnsi" w:hAnsiTheme="minorHAnsi"/>
        </w:rPr>
        <w:t>las</w:t>
      </w:r>
      <w:r w:rsidRPr="00436C9C">
        <w:rPr>
          <w:rFonts w:asciiTheme="minorHAnsi" w:hAnsiTheme="minorHAnsi"/>
          <w:spacing w:val="-5"/>
        </w:rPr>
        <w:t xml:space="preserve"> </w:t>
      </w:r>
      <w:r w:rsidRPr="00436C9C">
        <w:rPr>
          <w:rFonts w:asciiTheme="minorHAnsi" w:hAnsiTheme="minorHAnsi"/>
        </w:rPr>
        <w:t>autoridades</w:t>
      </w:r>
      <w:r w:rsidRPr="00436C9C">
        <w:rPr>
          <w:rFonts w:asciiTheme="minorHAnsi" w:hAnsiTheme="minorHAnsi"/>
          <w:spacing w:val="-6"/>
        </w:rPr>
        <w:t xml:space="preserve"> </w:t>
      </w:r>
      <w:r w:rsidRPr="00436C9C">
        <w:rPr>
          <w:rFonts w:asciiTheme="minorHAnsi" w:hAnsiTheme="minorHAnsi"/>
        </w:rPr>
        <w:t>de</w:t>
      </w:r>
      <w:r w:rsidRPr="00436C9C">
        <w:rPr>
          <w:rFonts w:asciiTheme="minorHAnsi" w:hAnsiTheme="minorHAnsi"/>
          <w:spacing w:val="-3"/>
        </w:rPr>
        <w:t xml:space="preserve"> </w:t>
      </w:r>
      <w:r w:rsidRPr="00436C9C">
        <w:rPr>
          <w:rFonts w:asciiTheme="minorHAnsi" w:hAnsiTheme="minorHAnsi"/>
        </w:rPr>
        <w:t>los</w:t>
      </w:r>
      <w:r w:rsidRPr="00436C9C">
        <w:rPr>
          <w:rFonts w:asciiTheme="minorHAnsi" w:hAnsiTheme="minorHAnsi"/>
          <w:spacing w:val="-5"/>
        </w:rPr>
        <w:t xml:space="preserve"> </w:t>
      </w:r>
      <w:r w:rsidRPr="00436C9C">
        <w:rPr>
          <w:rFonts w:asciiTheme="minorHAnsi" w:hAnsiTheme="minorHAnsi"/>
        </w:rPr>
        <w:t>resguardos</w:t>
      </w:r>
      <w:r w:rsidRPr="00436C9C">
        <w:rPr>
          <w:rFonts w:asciiTheme="minorHAnsi" w:hAnsiTheme="minorHAnsi"/>
          <w:spacing w:val="-5"/>
        </w:rPr>
        <w:t xml:space="preserve"> </w:t>
      </w:r>
      <w:r w:rsidRPr="00436C9C">
        <w:rPr>
          <w:rFonts w:asciiTheme="minorHAnsi" w:hAnsiTheme="minorHAnsi"/>
        </w:rPr>
        <w:t>para</w:t>
      </w:r>
      <w:r w:rsidRPr="00436C9C">
        <w:rPr>
          <w:rFonts w:asciiTheme="minorHAnsi" w:hAnsiTheme="minorHAnsi"/>
          <w:spacing w:val="-6"/>
        </w:rPr>
        <w:t xml:space="preserve"> </w:t>
      </w:r>
      <w:r w:rsidRPr="00436C9C">
        <w:rPr>
          <w:rFonts w:asciiTheme="minorHAnsi" w:hAnsiTheme="minorHAnsi"/>
        </w:rPr>
        <w:t>avanzar</w:t>
      </w:r>
      <w:r w:rsidRPr="00436C9C">
        <w:rPr>
          <w:rFonts w:asciiTheme="minorHAnsi" w:hAnsiTheme="minorHAnsi"/>
          <w:spacing w:val="-3"/>
        </w:rPr>
        <w:t xml:space="preserve"> </w:t>
      </w:r>
      <w:r w:rsidRPr="00436C9C">
        <w:rPr>
          <w:rFonts w:asciiTheme="minorHAnsi" w:hAnsiTheme="minorHAnsi"/>
        </w:rPr>
        <w:t>en</w:t>
      </w:r>
      <w:r w:rsidRPr="00436C9C">
        <w:rPr>
          <w:rFonts w:asciiTheme="minorHAnsi" w:hAnsiTheme="minorHAnsi"/>
          <w:spacing w:val="-4"/>
        </w:rPr>
        <w:t xml:space="preserve"> </w:t>
      </w:r>
      <w:r w:rsidRPr="00436C9C">
        <w:rPr>
          <w:rFonts w:asciiTheme="minorHAnsi" w:hAnsiTheme="minorHAnsi"/>
        </w:rPr>
        <w:t>su</w:t>
      </w:r>
      <w:r w:rsidRPr="00436C9C">
        <w:rPr>
          <w:rFonts w:asciiTheme="minorHAnsi" w:hAnsiTheme="minorHAnsi"/>
          <w:spacing w:val="-4"/>
        </w:rPr>
        <w:t xml:space="preserve"> </w:t>
      </w:r>
      <w:r w:rsidRPr="00436C9C">
        <w:rPr>
          <w:rFonts w:asciiTheme="minorHAnsi" w:hAnsiTheme="minorHAnsi"/>
        </w:rPr>
        <w:t>apoyo</w:t>
      </w:r>
      <w:r w:rsidRPr="00436C9C">
        <w:rPr>
          <w:rFonts w:asciiTheme="minorHAnsi" w:hAnsiTheme="minorHAnsi"/>
          <w:spacing w:val="-4"/>
        </w:rPr>
        <w:t xml:space="preserve"> </w:t>
      </w:r>
      <w:r w:rsidRPr="00436C9C">
        <w:rPr>
          <w:rFonts w:asciiTheme="minorHAnsi" w:hAnsiTheme="minorHAnsi"/>
        </w:rPr>
        <w:t>al</w:t>
      </w:r>
      <w:r w:rsidRPr="00436C9C">
        <w:rPr>
          <w:rFonts w:asciiTheme="minorHAnsi" w:hAnsiTheme="minorHAnsi"/>
          <w:spacing w:val="-5"/>
        </w:rPr>
        <w:t xml:space="preserve"> </w:t>
      </w:r>
      <w:r w:rsidRPr="00436C9C">
        <w:rPr>
          <w:rFonts w:asciiTheme="minorHAnsi" w:hAnsiTheme="minorHAnsi"/>
        </w:rPr>
        <w:t>proceso</w:t>
      </w:r>
      <w:r w:rsidRPr="00436C9C">
        <w:rPr>
          <w:rFonts w:asciiTheme="minorHAnsi" w:hAnsiTheme="minorHAnsi"/>
          <w:spacing w:val="-4"/>
        </w:rPr>
        <w:t xml:space="preserve"> </w:t>
      </w:r>
      <w:r w:rsidRPr="00436C9C">
        <w:rPr>
          <w:rFonts w:asciiTheme="minorHAnsi" w:hAnsiTheme="minorHAnsi"/>
        </w:rPr>
        <w:t>de retorno,</w:t>
      </w:r>
      <w:r w:rsidRPr="00436C9C">
        <w:rPr>
          <w:rFonts w:asciiTheme="minorHAnsi" w:hAnsiTheme="minorHAnsi"/>
          <w:spacing w:val="18"/>
        </w:rPr>
        <w:t xml:space="preserve"> </w:t>
      </w:r>
      <w:r w:rsidRPr="00436C9C">
        <w:rPr>
          <w:rFonts w:asciiTheme="minorHAnsi" w:hAnsiTheme="minorHAnsi"/>
        </w:rPr>
        <w:t>pues</w:t>
      </w:r>
      <w:r w:rsidRPr="00436C9C">
        <w:rPr>
          <w:rFonts w:asciiTheme="minorHAnsi" w:hAnsiTheme="minorHAnsi"/>
          <w:spacing w:val="18"/>
        </w:rPr>
        <w:t xml:space="preserve"> </w:t>
      </w:r>
      <w:r w:rsidRPr="00436C9C">
        <w:rPr>
          <w:rFonts w:asciiTheme="minorHAnsi" w:hAnsiTheme="minorHAnsi"/>
        </w:rPr>
        <w:t>han</w:t>
      </w:r>
      <w:r w:rsidRPr="00436C9C">
        <w:rPr>
          <w:rFonts w:asciiTheme="minorHAnsi" w:hAnsiTheme="minorHAnsi"/>
          <w:spacing w:val="18"/>
        </w:rPr>
        <w:t xml:space="preserve"> </w:t>
      </w:r>
      <w:r w:rsidRPr="00436C9C">
        <w:rPr>
          <w:rFonts w:asciiTheme="minorHAnsi" w:hAnsiTheme="minorHAnsi"/>
        </w:rPr>
        <w:t>manifestado</w:t>
      </w:r>
      <w:r w:rsidRPr="00436C9C">
        <w:rPr>
          <w:rFonts w:asciiTheme="minorHAnsi" w:hAnsiTheme="minorHAnsi"/>
          <w:spacing w:val="20"/>
        </w:rPr>
        <w:t xml:space="preserve"> </w:t>
      </w:r>
      <w:r w:rsidRPr="00436C9C">
        <w:rPr>
          <w:rFonts w:asciiTheme="minorHAnsi" w:hAnsiTheme="minorHAnsi"/>
        </w:rPr>
        <w:t>que</w:t>
      </w:r>
      <w:r w:rsidRPr="00436C9C">
        <w:rPr>
          <w:rFonts w:asciiTheme="minorHAnsi" w:hAnsiTheme="minorHAnsi"/>
          <w:spacing w:val="19"/>
        </w:rPr>
        <w:t xml:space="preserve"> </w:t>
      </w:r>
      <w:r w:rsidRPr="00436C9C">
        <w:rPr>
          <w:rFonts w:asciiTheme="minorHAnsi" w:hAnsiTheme="minorHAnsi"/>
        </w:rPr>
        <w:t>hay</w:t>
      </w:r>
      <w:r w:rsidRPr="00436C9C">
        <w:rPr>
          <w:rFonts w:asciiTheme="minorHAnsi" w:hAnsiTheme="minorHAnsi"/>
          <w:spacing w:val="17"/>
        </w:rPr>
        <w:t xml:space="preserve"> </w:t>
      </w:r>
      <w:proofErr w:type="spellStart"/>
      <w:r w:rsidRPr="00436C9C">
        <w:rPr>
          <w:rFonts w:asciiTheme="minorHAnsi" w:hAnsiTheme="minorHAnsi"/>
        </w:rPr>
        <w:t>dearades</w:t>
      </w:r>
      <w:proofErr w:type="spellEnd"/>
      <w:r w:rsidRPr="00436C9C">
        <w:rPr>
          <w:rFonts w:asciiTheme="minorHAnsi" w:hAnsiTheme="minorHAnsi"/>
          <w:spacing w:val="19"/>
        </w:rPr>
        <w:t xml:space="preserve"> </w:t>
      </w:r>
      <w:r w:rsidRPr="00436C9C">
        <w:rPr>
          <w:rFonts w:asciiTheme="minorHAnsi" w:hAnsiTheme="minorHAnsi"/>
        </w:rPr>
        <w:t>que</w:t>
      </w:r>
      <w:r w:rsidRPr="00436C9C">
        <w:rPr>
          <w:rFonts w:asciiTheme="minorHAnsi" w:hAnsiTheme="minorHAnsi"/>
          <w:spacing w:val="21"/>
        </w:rPr>
        <w:t xml:space="preserve"> </w:t>
      </w:r>
      <w:r w:rsidRPr="00436C9C">
        <w:rPr>
          <w:rFonts w:asciiTheme="minorHAnsi" w:hAnsiTheme="minorHAnsi"/>
        </w:rPr>
        <w:t>no</w:t>
      </w:r>
      <w:r w:rsidRPr="00436C9C">
        <w:rPr>
          <w:rFonts w:asciiTheme="minorHAnsi" w:hAnsiTheme="minorHAnsi"/>
          <w:spacing w:val="19"/>
        </w:rPr>
        <w:t xml:space="preserve"> </w:t>
      </w:r>
      <w:r w:rsidRPr="00436C9C">
        <w:rPr>
          <w:rFonts w:asciiTheme="minorHAnsi" w:hAnsiTheme="minorHAnsi"/>
        </w:rPr>
        <w:t>se</w:t>
      </w:r>
      <w:r w:rsidRPr="00436C9C">
        <w:rPr>
          <w:rFonts w:asciiTheme="minorHAnsi" w:hAnsiTheme="minorHAnsi"/>
          <w:spacing w:val="18"/>
        </w:rPr>
        <w:t xml:space="preserve"> </w:t>
      </w:r>
      <w:r w:rsidRPr="00436C9C">
        <w:rPr>
          <w:rFonts w:asciiTheme="minorHAnsi" w:hAnsiTheme="minorHAnsi"/>
        </w:rPr>
        <w:t>han</w:t>
      </w:r>
      <w:r w:rsidRPr="00436C9C">
        <w:rPr>
          <w:rFonts w:asciiTheme="minorHAnsi" w:hAnsiTheme="minorHAnsi"/>
          <w:spacing w:val="18"/>
        </w:rPr>
        <w:t xml:space="preserve"> </w:t>
      </w:r>
      <w:r w:rsidRPr="00436C9C">
        <w:rPr>
          <w:rFonts w:asciiTheme="minorHAnsi" w:hAnsiTheme="minorHAnsi"/>
        </w:rPr>
        <w:t>entregado</w:t>
      </w:r>
      <w:r w:rsidRPr="00436C9C">
        <w:rPr>
          <w:rFonts w:asciiTheme="minorHAnsi" w:hAnsiTheme="minorHAnsi"/>
          <w:spacing w:val="20"/>
        </w:rPr>
        <w:t xml:space="preserve"> </w:t>
      </w:r>
      <w:r w:rsidRPr="00436C9C">
        <w:rPr>
          <w:rFonts w:asciiTheme="minorHAnsi" w:hAnsiTheme="minorHAnsi"/>
        </w:rPr>
        <w:t>y</w:t>
      </w:r>
      <w:r w:rsidRPr="00436C9C">
        <w:rPr>
          <w:rFonts w:asciiTheme="minorHAnsi" w:hAnsiTheme="minorHAnsi"/>
          <w:spacing w:val="19"/>
        </w:rPr>
        <w:t xml:space="preserve"> </w:t>
      </w:r>
      <w:r w:rsidRPr="00436C9C">
        <w:rPr>
          <w:rFonts w:asciiTheme="minorHAnsi" w:hAnsiTheme="minorHAnsi"/>
        </w:rPr>
        <w:t>otros</w:t>
      </w:r>
      <w:r w:rsidRPr="00436C9C">
        <w:rPr>
          <w:rFonts w:asciiTheme="minorHAnsi" w:hAnsiTheme="minorHAnsi"/>
          <w:spacing w:val="18"/>
        </w:rPr>
        <w:t xml:space="preserve"> </w:t>
      </w:r>
      <w:r w:rsidRPr="00436C9C">
        <w:rPr>
          <w:rFonts w:asciiTheme="minorHAnsi" w:hAnsiTheme="minorHAnsi"/>
        </w:rPr>
        <w:t>que</w:t>
      </w:r>
      <w:r w:rsidR="00777156">
        <w:rPr>
          <w:rFonts w:asciiTheme="minorHAnsi" w:hAnsiTheme="minorHAnsi"/>
        </w:rPr>
        <w:t xml:space="preserve"> requieren dotación. Este </w:t>
      </w:r>
      <w:r w:rsidR="007F1479">
        <w:rPr>
          <w:rFonts w:asciiTheme="minorHAnsi" w:hAnsiTheme="minorHAnsi"/>
        </w:rPr>
        <w:t>es un proceso en el que s</w:t>
      </w:r>
      <w:r w:rsidR="00777156">
        <w:rPr>
          <w:rFonts w:asciiTheme="minorHAnsi" w:hAnsiTheme="minorHAnsi"/>
        </w:rPr>
        <w:t>e</w:t>
      </w:r>
      <w:r w:rsidR="007F1479">
        <w:rPr>
          <w:rFonts w:asciiTheme="minorHAnsi" w:hAnsiTheme="minorHAnsi"/>
        </w:rPr>
        <w:t xml:space="preserve"> </w:t>
      </w:r>
      <w:r w:rsidR="00777156">
        <w:rPr>
          <w:rFonts w:asciiTheme="minorHAnsi" w:hAnsiTheme="minorHAnsi"/>
        </w:rPr>
        <w:t xml:space="preserve">han </w:t>
      </w:r>
      <w:r w:rsidR="007F1479">
        <w:rPr>
          <w:rFonts w:asciiTheme="minorHAnsi" w:hAnsiTheme="minorHAnsi"/>
        </w:rPr>
        <w:t>presentado</w:t>
      </w:r>
      <w:r w:rsidR="00777156">
        <w:rPr>
          <w:rFonts w:asciiTheme="minorHAnsi" w:hAnsiTheme="minorHAnsi"/>
        </w:rPr>
        <w:t xml:space="preserve"> incumplimiento por parte de las </w:t>
      </w:r>
      <w:r w:rsidR="007F1479">
        <w:rPr>
          <w:rFonts w:asciiTheme="minorHAnsi" w:hAnsiTheme="minorHAnsi"/>
        </w:rPr>
        <w:t>instituciones públicas</w:t>
      </w:r>
      <w:r w:rsidR="00777156" w:rsidRPr="00AA0499">
        <w:rPr>
          <w:rFonts w:asciiTheme="minorHAnsi" w:hAnsiTheme="minorHAnsi"/>
        </w:rPr>
        <w:t>.</w:t>
      </w:r>
      <w:r w:rsidR="00777156">
        <w:rPr>
          <w:rFonts w:asciiTheme="minorHAnsi" w:hAnsiTheme="minorHAnsi"/>
        </w:rPr>
        <w:t xml:space="preserve"> </w:t>
      </w:r>
    </w:p>
    <w:p w:rsidR="00A76ADA" w:rsidRPr="00AA0499" w:rsidRDefault="00A76ADA" w:rsidP="00A76ADA">
      <w:pPr>
        <w:pStyle w:val="Prrafodelista"/>
        <w:numPr>
          <w:ilvl w:val="1"/>
          <w:numId w:val="3"/>
        </w:numPr>
        <w:tabs>
          <w:tab w:val="left" w:pos="1198"/>
        </w:tabs>
        <w:ind w:right="124"/>
        <w:rPr>
          <w:rFonts w:asciiTheme="minorHAnsi" w:hAnsiTheme="minorHAnsi"/>
        </w:rPr>
      </w:pPr>
      <w:r w:rsidRPr="00AA0499">
        <w:rPr>
          <w:rFonts w:asciiTheme="minorHAnsi" w:hAnsiTheme="minorHAnsi"/>
        </w:rPr>
        <w:lastRenderedPageBreak/>
        <w:t>A esto se suma, como se mencionó anteriormente, el pa</w:t>
      </w:r>
      <w:r w:rsidR="00901B4A">
        <w:rPr>
          <w:rFonts w:asciiTheme="minorHAnsi" w:hAnsiTheme="minorHAnsi"/>
        </w:rPr>
        <w:t>t</w:t>
      </w:r>
      <w:r w:rsidR="001B23D8">
        <w:rPr>
          <w:rFonts w:asciiTheme="minorHAnsi" w:hAnsiTheme="minorHAnsi"/>
        </w:rPr>
        <w:t xml:space="preserve">rón de hacinamiento frecuente </w:t>
      </w:r>
      <w:r w:rsidRPr="00AA0499">
        <w:rPr>
          <w:rFonts w:asciiTheme="minorHAnsi" w:hAnsiTheme="minorHAnsi"/>
        </w:rPr>
        <w:t>de las comunidades y familias en los asentamientos. Ante la carencia de los servicios de acueducto y alcantarillado, cada una de las comunidades, a su manera, debe buscar la forma de satisfacer sus necesidades en las fuentes hídricas</w:t>
      </w:r>
      <w:r w:rsidRPr="00AA0499">
        <w:rPr>
          <w:rFonts w:asciiTheme="minorHAnsi" w:hAnsiTheme="minorHAnsi"/>
          <w:spacing w:val="-2"/>
        </w:rPr>
        <w:t xml:space="preserve"> </w:t>
      </w:r>
      <w:r w:rsidRPr="00AA0499">
        <w:rPr>
          <w:rFonts w:asciiTheme="minorHAnsi" w:hAnsiTheme="minorHAnsi"/>
        </w:rPr>
        <w:t>aledañas.</w:t>
      </w:r>
    </w:p>
    <w:p w:rsidR="00A76ADA" w:rsidRPr="00AA0499" w:rsidRDefault="00A76ADA" w:rsidP="00A76ADA">
      <w:pPr>
        <w:pStyle w:val="Textoindependiente"/>
        <w:spacing w:before="11"/>
        <w:jc w:val="both"/>
        <w:rPr>
          <w:rFonts w:asciiTheme="minorHAnsi" w:hAnsiTheme="minorHAnsi"/>
          <w:sz w:val="22"/>
          <w:szCs w:val="22"/>
        </w:rPr>
      </w:pPr>
    </w:p>
    <w:p w:rsidR="00A76ADA" w:rsidRPr="00AA0499" w:rsidRDefault="00A76ADA" w:rsidP="00A76ADA">
      <w:pPr>
        <w:pStyle w:val="Prrafodelista"/>
        <w:numPr>
          <w:ilvl w:val="0"/>
          <w:numId w:val="3"/>
        </w:numPr>
        <w:tabs>
          <w:tab w:val="left" w:pos="838"/>
        </w:tabs>
        <w:ind w:right="119"/>
        <w:rPr>
          <w:rFonts w:asciiTheme="minorHAnsi" w:hAnsiTheme="minorHAnsi"/>
        </w:rPr>
      </w:pPr>
      <w:r w:rsidRPr="00AA0499">
        <w:rPr>
          <w:rFonts w:asciiTheme="minorHAnsi" w:hAnsiTheme="minorHAnsi"/>
          <w:b/>
        </w:rPr>
        <w:t>Acceso</w:t>
      </w:r>
      <w:r w:rsidRPr="00AA0499">
        <w:rPr>
          <w:rFonts w:asciiTheme="minorHAnsi" w:hAnsiTheme="minorHAnsi"/>
          <w:b/>
          <w:spacing w:val="-10"/>
        </w:rPr>
        <w:t xml:space="preserve"> </w:t>
      </w:r>
      <w:r w:rsidRPr="00AA0499">
        <w:rPr>
          <w:rFonts w:asciiTheme="minorHAnsi" w:hAnsiTheme="minorHAnsi"/>
          <w:b/>
        </w:rPr>
        <w:t>a</w:t>
      </w:r>
      <w:r w:rsidRPr="00AA0499">
        <w:rPr>
          <w:rFonts w:asciiTheme="minorHAnsi" w:hAnsiTheme="minorHAnsi"/>
          <w:b/>
          <w:spacing w:val="-9"/>
        </w:rPr>
        <w:t xml:space="preserve"> </w:t>
      </w:r>
      <w:r w:rsidRPr="00AA0499">
        <w:rPr>
          <w:rFonts w:asciiTheme="minorHAnsi" w:hAnsiTheme="minorHAnsi"/>
          <w:b/>
        </w:rPr>
        <w:t>educación</w:t>
      </w:r>
      <w:r w:rsidRPr="00AA0499">
        <w:rPr>
          <w:rFonts w:asciiTheme="minorHAnsi" w:hAnsiTheme="minorHAnsi"/>
          <w:b/>
          <w:spacing w:val="-8"/>
        </w:rPr>
        <w:t xml:space="preserve"> </w:t>
      </w:r>
      <w:r w:rsidRPr="00AA0499">
        <w:rPr>
          <w:rFonts w:asciiTheme="minorHAnsi" w:hAnsiTheme="minorHAnsi"/>
          <w:b/>
        </w:rPr>
        <w:t>para</w:t>
      </w:r>
      <w:r w:rsidRPr="00AA0499">
        <w:rPr>
          <w:rFonts w:asciiTheme="minorHAnsi" w:hAnsiTheme="minorHAnsi"/>
          <w:b/>
          <w:spacing w:val="-7"/>
        </w:rPr>
        <w:t xml:space="preserve"> </w:t>
      </w:r>
      <w:r w:rsidRPr="00AA0499">
        <w:rPr>
          <w:rFonts w:asciiTheme="minorHAnsi" w:hAnsiTheme="minorHAnsi"/>
          <w:b/>
        </w:rPr>
        <w:t>menores:</w:t>
      </w:r>
      <w:r w:rsidRPr="00AA0499">
        <w:rPr>
          <w:rFonts w:asciiTheme="minorHAnsi" w:hAnsiTheme="minorHAnsi"/>
          <w:b/>
          <w:spacing w:val="-6"/>
        </w:rPr>
        <w:t xml:space="preserve"> </w:t>
      </w:r>
      <w:r w:rsidRPr="00AA0499">
        <w:rPr>
          <w:rFonts w:asciiTheme="minorHAnsi" w:hAnsiTheme="minorHAnsi"/>
        </w:rPr>
        <w:t>El</w:t>
      </w:r>
      <w:r w:rsidRPr="00AA0499">
        <w:rPr>
          <w:rFonts w:asciiTheme="minorHAnsi" w:hAnsiTheme="minorHAnsi"/>
          <w:spacing w:val="-10"/>
        </w:rPr>
        <w:t xml:space="preserve"> </w:t>
      </w:r>
      <w:r w:rsidRPr="00AA0499">
        <w:rPr>
          <w:rFonts w:asciiTheme="minorHAnsi" w:hAnsiTheme="minorHAnsi"/>
        </w:rPr>
        <w:t>total</w:t>
      </w:r>
      <w:r w:rsidRPr="00AA0499">
        <w:rPr>
          <w:rFonts w:asciiTheme="minorHAnsi" w:hAnsiTheme="minorHAnsi"/>
          <w:spacing w:val="-10"/>
        </w:rPr>
        <w:t xml:space="preserve"> </w:t>
      </w:r>
      <w:r w:rsidRPr="00AA0499">
        <w:rPr>
          <w:rFonts w:asciiTheme="minorHAnsi" w:hAnsiTheme="minorHAnsi"/>
        </w:rPr>
        <w:t>de</w:t>
      </w:r>
      <w:r w:rsidRPr="00AA0499">
        <w:rPr>
          <w:rFonts w:asciiTheme="minorHAnsi" w:hAnsiTheme="minorHAnsi"/>
          <w:spacing w:val="-10"/>
        </w:rPr>
        <w:t xml:space="preserve"> </w:t>
      </w:r>
      <w:r w:rsidRPr="00AA0499">
        <w:rPr>
          <w:rFonts w:asciiTheme="minorHAnsi" w:hAnsiTheme="minorHAnsi"/>
        </w:rPr>
        <w:t>comunidades</w:t>
      </w:r>
      <w:r w:rsidRPr="00AA0499">
        <w:rPr>
          <w:rFonts w:asciiTheme="minorHAnsi" w:hAnsiTheme="minorHAnsi"/>
          <w:spacing w:val="-8"/>
        </w:rPr>
        <w:t xml:space="preserve"> </w:t>
      </w:r>
      <w:r w:rsidRPr="00AA0499">
        <w:rPr>
          <w:rFonts w:asciiTheme="minorHAnsi" w:hAnsiTheme="minorHAnsi"/>
        </w:rPr>
        <w:t>y</w:t>
      </w:r>
      <w:r w:rsidRPr="00AA0499">
        <w:rPr>
          <w:rFonts w:asciiTheme="minorHAnsi" w:hAnsiTheme="minorHAnsi"/>
          <w:spacing w:val="-7"/>
        </w:rPr>
        <w:t xml:space="preserve"> </w:t>
      </w:r>
      <w:r w:rsidRPr="00AA0499">
        <w:rPr>
          <w:rFonts w:asciiTheme="minorHAnsi" w:hAnsiTheme="minorHAnsi"/>
        </w:rPr>
        <w:t>asentamientos</w:t>
      </w:r>
      <w:r w:rsidRPr="00AA0499">
        <w:rPr>
          <w:rFonts w:asciiTheme="minorHAnsi" w:hAnsiTheme="minorHAnsi"/>
          <w:spacing w:val="-10"/>
        </w:rPr>
        <w:t xml:space="preserve"> </w:t>
      </w:r>
      <w:r w:rsidRPr="00AA0499">
        <w:rPr>
          <w:rFonts w:asciiTheme="minorHAnsi" w:hAnsiTheme="minorHAnsi"/>
        </w:rPr>
        <w:t>cuentan</w:t>
      </w:r>
      <w:r w:rsidRPr="00AA0499">
        <w:rPr>
          <w:rFonts w:asciiTheme="minorHAnsi" w:hAnsiTheme="minorHAnsi"/>
          <w:spacing w:val="-7"/>
        </w:rPr>
        <w:t xml:space="preserve"> </w:t>
      </w:r>
      <w:r w:rsidRPr="00AA0499">
        <w:rPr>
          <w:rFonts w:asciiTheme="minorHAnsi" w:hAnsiTheme="minorHAnsi"/>
        </w:rPr>
        <w:t>con</w:t>
      </w:r>
      <w:r w:rsidRPr="00AA0499">
        <w:rPr>
          <w:rFonts w:asciiTheme="minorHAnsi" w:hAnsiTheme="minorHAnsi"/>
          <w:spacing w:val="-9"/>
        </w:rPr>
        <w:t xml:space="preserve"> </w:t>
      </w:r>
      <w:r w:rsidRPr="00AA0499">
        <w:rPr>
          <w:rFonts w:asciiTheme="minorHAnsi" w:hAnsiTheme="minorHAnsi"/>
        </w:rPr>
        <w:t>una</w:t>
      </w:r>
      <w:r w:rsidRPr="00AA0499">
        <w:rPr>
          <w:rFonts w:asciiTheme="minorHAnsi" w:hAnsiTheme="minorHAnsi"/>
          <w:spacing w:val="-8"/>
        </w:rPr>
        <w:t xml:space="preserve"> </w:t>
      </w:r>
      <w:r w:rsidRPr="00AA0499">
        <w:rPr>
          <w:rFonts w:asciiTheme="minorHAnsi" w:hAnsiTheme="minorHAnsi"/>
        </w:rPr>
        <w:t>escuela, sin</w:t>
      </w:r>
      <w:r w:rsidRPr="00AA0499">
        <w:rPr>
          <w:rFonts w:asciiTheme="minorHAnsi" w:hAnsiTheme="minorHAnsi"/>
          <w:spacing w:val="-10"/>
        </w:rPr>
        <w:t xml:space="preserve"> </w:t>
      </w:r>
      <w:r w:rsidRPr="00AA0499">
        <w:rPr>
          <w:rFonts w:asciiTheme="minorHAnsi" w:hAnsiTheme="minorHAnsi"/>
        </w:rPr>
        <w:t>embargo,</w:t>
      </w:r>
      <w:r w:rsidRPr="00AA0499">
        <w:rPr>
          <w:rFonts w:asciiTheme="minorHAnsi" w:hAnsiTheme="minorHAnsi"/>
          <w:spacing w:val="-10"/>
        </w:rPr>
        <w:t xml:space="preserve"> </w:t>
      </w:r>
      <w:r w:rsidRPr="00AA0499">
        <w:rPr>
          <w:rFonts w:asciiTheme="minorHAnsi" w:hAnsiTheme="minorHAnsi"/>
        </w:rPr>
        <w:t>en</w:t>
      </w:r>
      <w:r w:rsidRPr="00AA0499">
        <w:rPr>
          <w:rFonts w:asciiTheme="minorHAnsi" w:hAnsiTheme="minorHAnsi"/>
          <w:spacing w:val="-9"/>
        </w:rPr>
        <w:t xml:space="preserve"> </w:t>
      </w:r>
      <w:r w:rsidRPr="00AA0499">
        <w:rPr>
          <w:rFonts w:asciiTheme="minorHAnsi" w:hAnsiTheme="minorHAnsi"/>
        </w:rPr>
        <w:t>la</w:t>
      </w:r>
      <w:r w:rsidRPr="00AA0499">
        <w:rPr>
          <w:rFonts w:asciiTheme="minorHAnsi" w:hAnsiTheme="minorHAnsi"/>
          <w:spacing w:val="-11"/>
        </w:rPr>
        <w:t xml:space="preserve"> </w:t>
      </w:r>
      <w:r w:rsidRPr="00AA0499">
        <w:rPr>
          <w:rFonts w:asciiTheme="minorHAnsi" w:hAnsiTheme="minorHAnsi"/>
        </w:rPr>
        <w:t>mayoría</w:t>
      </w:r>
      <w:r w:rsidRPr="00AA0499">
        <w:rPr>
          <w:rFonts w:asciiTheme="minorHAnsi" w:hAnsiTheme="minorHAnsi"/>
          <w:spacing w:val="-8"/>
        </w:rPr>
        <w:t xml:space="preserve"> </w:t>
      </w:r>
      <w:r w:rsidRPr="00AA0499">
        <w:rPr>
          <w:rFonts w:asciiTheme="minorHAnsi" w:hAnsiTheme="minorHAnsi"/>
        </w:rPr>
        <w:t>se</w:t>
      </w:r>
      <w:r w:rsidRPr="00AA0499">
        <w:rPr>
          <w:rFonts w:asciiTheme="minorHAnsi" w:hAnsiTheme="minorHAnsi"/>
          <w:spacing w:val="-11"/>
        </w:rPr>
        <w:t xml:space="preserve"> </w:t>
      </w:r>
      <w:r w:rsidRPr="00AA0499">
        <w:rPr>
          <w:rFonts w:asciiTheme="minorHAnsi" w:hAnsiTheme="minorHAnsi"/>
        </w:rPr>
        <w:t>registran</w:t>
      </w:r>
      <w:r w:rsidRPr="00AA0499">
        <w:rPr>
          <w:rFonts w:asciiTheme="minorHAnsi" w:hAnsiTheme="minorHAnsi"/>
          <w:spacing w:val="-9"/>
        </w:rPr>
        <w:t xml:space="preserve"> </w:t>
      </w:r>
      <w:r w:rsidRPr="00AA0499">
        <w:rPr>
          <w:rFonts w:asciiTheme="minorHAnsi" w:hAnsiTheme="minorHAnsi"/>
        </w:rPr>
        <w:t>dificultades</w:t>
      </w:r>
      <w:r w:rsidRPr="00AA0499">
        <w:rPr>
          <w:rFonts w:asciiTheme="minorHAnsi" w:hAnsiTheme="minorHAnsi"/>
          <w:spacing w:val="-10"/>
        </w:rPr>
        <w:t xml:space="preserve"> </w:t>
      </w:r>
      <w:r w:rsidRPr="00AA0499">
        <w:rPr>
          <w:rFonts w:asciiTheme="minorHAnsi" w:hAnsiTheme="minorHAnsi"/>
        </w:rPr>
        <w:t>en</w:t>
      </w:r>
      <w:r w:rsidRPr="00AA0499">
        <w:rPr>
          <w:rFonts w:asciiTheme="minorHAnsi" w:hAnsiTheme="minorHAnsi"/>
          <w:spacing w:val="-10"/>
        </w:rPr>
        <w:t xml:space="preserve"> </w:t>
      </w:r>
      <w:r w:rsidRPr="00AA0499">
        <w:rPr>
          <w:rFonts w:asciiTheme="minorHAnsi" w:hAnsiTheme="minorHAnsi"/>
        </w:rPr>
        <w:t>relación</w:t>
      </w:r>
      <w:r w:rsidRPr="00AA0499">
        <w:rPr>
          <w:rFonts w:asciiTheme="minorHAnsi" w:hAnsiTheme="minorHAnsi"/>
          <w:spacing w:val="-10"/>
        </w:rPr>
        <w:t xml:space="preserve"> </w:t>
      </w:r>
      <w:r w:rsidRPr="00AA0499">
        <w:rPr>
          <w:rFonts w:asciiTheme="minorHAnsi" w:hAnsiTheme="minorHAnsi"/>
        </w:rPr>
        <w:t>con</w:t>
      </w:r>
      <w:r w:rsidRPr="00AA0499">
        <w:rPr>
          <w:rFonts w:asciiTheme="minorHAnsi" w:hAnsiTheme="minorHAnsi"/>
          <w:spacing w:val="-9"/>
        </w:rPr>
        <w:t xml:space="preserve"> </w:t>
      </w:r>
      <w:r w:rsidRPr="00AA0499">
        <w:rPr>
          <w:rFonts w:asciiTheme="minorHAnsi" w:hAnsiTheme="minorHAnsi"/>
        </w:rPr>
        <w:t>el</w:t>
      </w:r>
      <w:r w:rsidRPr="00AA0499">
        <w:rPr>
          <w:rFonts w:asciiTheme="minorHAnsi" w:hAnsiTheme="minorHAnsi"/>
          <w:spacing w:val="-11"/>
        </w:rPr>
        <w:t xml:space="preserve"> </w:t>
      </w:r>
      <w:r w:rsidRPr="00AA0499">
        <w:rPr>
          <w:rFonts w:asciiTheme="minorHAnsi" w:hAnsiTheme="minorHAnsi"/>
        </w:rPr>
        <w:t>número</w:t>
      </w:r>
      <w:r w:rsidRPr="00AA0499">
        <w:rPr>
          <w:rFonts w:asciiTheme="minorHAnsi" w:hAnsiTheme="minorHAnsi"/>
          <w:spacing w:val="-8"/>
        </w:rPr>
        <w:t xml:space="preserve"> </w:t>
      </w:r>
      <w:r w:rsidRPr="00AA0499">
        <w:rPr>
          <w:rFonts w:asciiTheme="minorHAnsi" w:hAnsiTheme="minorHAnsi"/>
        </w:rPr>
        <w:t>de</w:t>
      </w:r>
      <w:r w:rsidRPr="00AA0499">
        <w:rPr>
          <w:rFonts w:asciiTheme="minorHAnsi" w:hAnsiTheme="minorHAnsi"/>
          <w:spacing w:val="-11"/>
        </w:rPr>
        <w:t xml:space="preserve"> </w:t>
      </w:r>
      <w:r w:rsidRPr="00AA0499">
        <w:rPr>
          <w:rFonts w:asciiTheme="minorHAnsi" w:hAnsiTheme="minorHAnsi"/>
        </w:rPr>
        <w:t>docentes</w:t>
      </w:r>
      <w:r w:rsidRPr="00AA0499">
        <w:rPr>
          <w:rFonts w:asciiTheme="minorHAnsi" w:hAnsiTheme="minorHAnsi"/>
          <w:spacing w:val="-8"/>
        </w:rPr>
        <w:t xml:space="preserve"> </w:t>
      </w:r>
      <w:r w:rsidRPr="00AA0499">
        <w:rPr>
          <w:rFonts w:asciiTheme="minorHAnsi" w:hAnsiTheme="minorHAnsi"/>
        </w:rPr>
        <w:t>para</w:t>
      </w:r>
      <w:r w:rsidRPr="00AA0499">
        <w:rPr>
          <w:rFonts w:asciiTheme="minorHAnsi" w:hAnsiTheme="minorHAnsi"/>
          <w:spacing w:val="-10"/>
        </w:rPr>
        <w:t xml:space="preserve"> </w:t>
      </w:r>
      <w:r w:rsidRPr="00AA0499">
        <w:rPr>
          <w:rFonts w:asciiTheme="minorHAnsi" w:hAnsiTheme="minorHAnsi"/>
        </w:rPr>
        <w:t>atender la demanda en educación o la disponibilidad de insumos para el adecuado manejo del proceso formativo, respetando la cultura y las prácticas ancestrales de las comunidades. De igual manera, la infraestructura y capacidad de las escuelas para recibir nuevos estudiantes es un elemento que genera preocupación en las</w:t>
      </w:r>
      <w:r w:rsidRPr="00AA0499">
        <w:rPr>
          <w:rFonts w:asciiTheme="minorHAnsi" w:hAnsiTheme="minorHAnsi"/>
          <w:spacing w:val="3"/>
        </w:rPr>
        <w:t xml:space="preserve"> </w:t>
      </w:r>
      <w:r w:rsidRPr="00AA0499">
        <w:rPr>
          <w:rFonts w:asciiTheme="minorHAnsi" w:hAnsiTheme="minorHAnsi"/>
        </w:rPr>
        <w:t>comunidades.</w:t>
      </w:r>
    </w:p>
    <w:p w:rsidR="00A76ADA" w:rsidRPr="00AA0499" w:rsidRDefault="00A76ADA" w:rsidP="00A76ADA">
      <w:pPr>
        <w:pStyle w:val="Textoindependiente"/>
        <w:spacing w:before="11"/>
        <w:jc w:val="both"/>
        <w:rPr>
          <w:rFonts w:asciiTheme="minorHAnsi" w:hAnsiTheme="minorHAnsi"/>
          <w:sz w:val="22"/>
          <w:szCs w:val="22"/>
        </w:rPr>
      </w:pPr>
    </w:p>
    <w:p w:rsidR="00A76ADA" w:rsidRPr="00AA0499" w:rsidRDefault="00A76ADA" w:rsidP="00A76ADA">
      <w:pPr>
        <w:pStyle w:val="Ttulo2"/>
        <w:numPr>
          <w:ilvl w:val="0"/>
          <w:numId w:val="3"/>
        </w:numPr>
        <w:tabs>
          <w:tab w:val="left" w:pos="837"/>
          <w:tab w:val="left" w:pos="838"/>
        </w:tabs>
        <w:spacing w:line="271" w:lineRule="exact"/>
        <w:jc w:val="both"/>
        <w:rPr>
          <w:rFonts w:asciiTheme="minorHAnsi" w:hAnsiTheme="minorHAnsi"/>
          <w:sz w:val="22"/>
          <w:szCs w:val="22"/>
        </w:rPr>
      </w:pPr>
      <w:r w:rsidRPr="00AA0499">
        <w:rPr>
          <w:rFonts w:asciiTheme="minorHAnsi" w:hAnsiTheme="minorHAnsi"/>
          <w:sz w:val="22"/>
          <w:szCs w:val="22"/>
        </w:rPr>
        <w:t>Sostenibilidad alimentaria, generación de ingresos y/o proyectos</w:t>
      </w:r>
      <w:r w:rsidRPr="00AA0499">
        <w:rPr>
          <w:rFonts w:asciiTheme="minorHAnsi" w:hAnsiTheme="minorHAnsi"/>
          <w:spacing w:val="-10"/>
          <w:sz w:val="22"/>
          <w:szCs w:val="22"/>
        </w:rPr>
        <w:t xml:space="preserve"> </w:t>
      </w:r>
      <w:r w:rsidRPr="00AA0499">
        <w:rPr>
          <w:rFonts w:asciiTheme="minorHAnsi" w:hAnsiTheme="minorHAnsi"/>
          <w:sz w:val="22"/>
          <w:szCs w:val="22"/>
        </w:rPr>
        <w:t>productivos:</w:t>
      </w:r>
    </w:p>
    <w:p w:rsidR="00A76ADA" w:rsidRPr="00AA0499" w:rsidRDefault="00A76ADA" w:rsidP="00A76ADA">
      <w:pPr>
        <w:pStyle w:val="Prrafodelista"/>
        <w:numPr>
          <w:ilvl w:val="1"/>
          <w:numId w:val="3"/>
        </w:numPr>
        <w:tabs>
          <w:tab w:val="left" w:pos="1198"/>
        </w:tabs>
        <w:ind w:right="122"/>
        <w:rPr>
          <w:rFonts w:asciiTheme="minorHAnsi" w:hAnsiTheme="minorHAnsi"/>
        </w:rPr>
      </w:pPr>
      <w:r w:rsidRPr="00AA0499">
        <w:rPr>
          <w:rFonts w:asciiTheme="minorHAnsi" w:hAnsiTheme="minorHAnsi"/>
        </w:rPr>
        <w:t>Una de las mayores preocupaciones de las comunidades receptoras tiene que ver con la sostenibilidad alimentaria y la construcción de nuevas dinámicas productivas y de sustento ante el aumento de la población en los resguardos. Si bien</w:t>
      </w:r>
      <w:r w:rsidR="00C21B97" w:rsidRPr="00AA0499">
        <w:rPr>
          <w:rFonts w:asciiTheme="minorHAnsi" w:hAnsiTheme="minorHAnsi"/>
        </w:rPr>
        <w:t>,</w:t>
      </w:r>
      <w:r w:rsidRPr="00AA0499">
        <w:rPr>
          <w:rFonts w:asciiTheme="minorHAnsi" w:hAnsiTheme="minorHAnsi"/>
        </w:rPr>
        <w:t xml:space="preserve"> la UARIV ha adquirido el compromiso de garantizar tres meses de alimentación a partir del retorno, y el gobierno distrital de Bogotá se ha comprometido en la entrega de kits comunitarios que incluyen semillas, herramientas de trabajo y enseres de cocina, entre otros, las comunidades insisten en reclamar un apoyo más de largo plazo en el proceso de estabilización comunitaria. Según lo evidenciado en la misión de verificación de septiembre,</w:t>
      </w:r>
      <w:r w:rsidR="00C21B97" w:rsidRPr="00AA0499">
        <w:rPr>
          <w:rFonts w:asciiTheme="minorHAnsi" w:hAnsiTheme="minorHAnsi"/>
        </w:rPr>
        <w:t xml:space="preserve"> las familias insisten en que hay una</w:t>
      </w:r>
      <w:r w:rsidRPr="00AA0499">
        <w:rPr>
          <w:rFonts w:asciiTheme="minorHAnsi" w:hAnsiTheme="minorHAnsi"/>
        </w:rPr>
        <w:t xml:space="preserve"> debilidad de los procesos de retorno es la generación de ingresos o proyectos productivos, la cual debe </w:t>
      </w:r>
      <w:proofErr w:type="spellStart"/>
      <w:r w:rsidRPr="00AA0499">
        <w:rPr>
          <w:rFonts w:asciiTheme="minorHAnsi" w:hAnsiTheme="minorHAnsi"/>
        </w:rPr>
        <w:t>materilizarse</w:t>
      </w:r>
      <w:proofErr w:type="spellEnd"/>
      <w:r w:rsidRPr="00AA0499">
        <w:rPr>
          <w:rFonts w:asciiTheme="minorHAnsi" w:hAnsiTheme="minorHAnsi"/>
        </w:rPr>
        <w:t xml:space="preserve"> desde un seguimiento y un apoyo técnico más</w:t>
      </w:r>
      <w:r w:rsidRPr="00AA0499">
        <w:rPr>
          <w:rFonts w:asciiTheme="minorHAnsi" w:hAnsiTheme="minorHAnsi"/>
          <w:spacing w:val="3"/>
        </w:rPr>
        <w:t xml:space="preserve"> </w:t>
      </w:r>
      <w:r w:rsidRPr="00AA0499">
        <w:rPr>
          <w:rFonts w:asciiTheme="minorHAnsi" w:hAnsiTheme="minorHAnsi"/>
        </w:rPr>
        <w:t>eficientes.</w:t>
      </w:r>
    </w:p>
    <w:p w:rsidR="00A76ADA" w:rsidRPr="00AA0499" w:rsidRDefault="00A76ADA" w:rsidP="00A76ADA">
      <w:pPr>
        <w:pStyle w:val="Textoindependiente"/>
        <w:spacing w:before="10"/>
        <w:jc w:val="both"/>
        <w:rPr>
          <w:rFonts w:asciiTheme="minorHAnsi" w:hAnsiTheme="minorHAnsi"/>
          <w:sz w:val="22"/>
          <w:szCs w:val="22"/>
        </w:rPr>
      </w:pPr>
    </w:p>
    <w:p w:rsidR="00A76ADA" w:rsidRPr="00AA0499" w:rsidRDefault="00A76ADA" w:rsidP="00A76ADA">
      <w:pPr>
        <w:pStyle w:val="Ttulo2"/>
        <w:numPr>
          <w:ilvl w:val="0"/>
          <w:numId w:val="2"/>
        </w:numPr>
        <w:tabs>
          <w:tab w:val="left" w:pos="1197"/>
          <w:tab w:val="left" w:pos="1198"/>
        </w:tabs>
        <w:jc w:val="both"/>
        <w:rPr>
          <w:rFonts w:asciiTheme="minorHAnsi" w:hAnsiTheme="minorHAnsi"/>
          <w:sz w:val="22"/>
          <w:szCs w:val="22"/>
        </w:rPr>
      </w:pPr>
      <w:r w:rsidRPr="00AA0499">
        <w:rPr>
          <w:rFonts w:asciiTheme="minorHAnsi" w:hAnsiTheme="minorHAnsi"/>
          <w:sz w:val="22"/>
          <w:szCs w:val="22"/>
        </w:rPr>
        <w:t xml:space="preserve">Desplazamiento en </w:t>
      </w:r>
      <w:proofErr w:type="spellStart"/>
      <w:r w:rsidRPr="00AA0499">
        <w:rPr>
          <w:rFonts w:asciiTheme="minorHAnsi" w:hAnsiTheme="minorHAnsi"/>
          <w:sz w:val="22"/>
          <w:szCs w:val="22"/>
        </w:rPr>
        <w:t>Bagadó</w:t>
      </w:r>
      <w:proofErr w:type="spellEnd"/>
      <w:r w:rsidRPr="00AA0499">
        <w:rPr>
          <w:rFonts w:asciiTheme="minorHAnsi" w:hAnsiTheme="minorHAnsi"/>
          <w:sz w:val="22"/>
          <w:szCs w:val="22"/>
        </w:rPr>
        <w:t xml:space="preserve"> y municipios cercanos</w:t>
      </w:r>
      <w:r w:rsidR="00C21B97" w:rsidRPr="00AA0499">
        <w:rPr>
          <w:rFonts w:asciiTheme="minorHAnsi" w:hAnsiTheme="minorHAnsi"/>
          <w:sz w:val="22"/>
          <w:szCs w:val="22"/>
        </w:rPr>
        <w:t>:</w:t>
      </w:r>
    </w:p>
    <w:p w:rsidR="00A76ADA" w:rsidRPr="00AA0499" w:rsidRDefault="00A76ADA" w:rsidP="00A76ADA">
      <w:pPr>
        <w:pStyle w:val="Textoindependiente"/>
        <w:spacing w:before="4"/>
        <w:jc w:val="both"/>
        <w:rPr>
          <w:rFonts w:asciiTheme="minorHAnsi" w:hAnsiTheme="minorHAnsi"/>
          <w:b/>
          <w:sz w:val="22"/>
          <w:szCs w:val="22"/>
        </w:rPr>
      </w:pPr>
    </w:p>
    <w:p w:rsidR="00A76ADA" w:rsidRPr="00AA0499" w:rsidRDefault="00A76ADA" w:rsidP="00660888">
      <w:pPr>
        <w:pStyle w:val="Prrafodelista"/>
        <w:numPr>
          <w:ilvl w:val="1"/>
          <w:numId w:val="2"/>
        </w:numPr>
        <w:tabs>
          <w:tab w:val="left" w:pos="1183"/>
        </w:tabs>
        <w:spacing w:line="296" w:lineRule="exact"/>
        <w:rPr>
          <w:rFonts w:asciiTheme="minorHAnsi" w:hAnsiTheme="minorHAnsi"/>
        </w:rPr>
      </w:pPr>
      <w:r w:rsidRPr="00AA0499">
        <w:rPr>
          <w:rFonts w:asciiTheme="minorHAnsi" w:hAnsiTheme="minorHAnsi"/>
          <w:b/>
        </w:rPr>
        <w:t>Actualidad:</w:t>
      </w:r>
      <w:r w:rsidR="00ED59F7" w:rsidRPr="00AA0499">
        <w:rPr>
          <w:rFonts w:asciiTheme="minorHAnsi" w:hAnsiTheme="minorHAnsi"/>
        </w:rPr>
        <w:t xml:space="preserve">  E</w:t>
      </w:r>
      <w:r w:rsidRPr="00AA0499">
        <w:rPr>
          <w:rFonts w:asciiTheme="minorHAnsi" w:hAnsiTheme="minorHAnsi"/>
        </w:rPr>
        <w:t xml:space="preserve">n </w:t>
      </w:r>
      <w:r w:rsidR="00ED59F7" w:rsidRPr="00AA0499">
        <w:rPr>
          <w:rFonts w:asciiTheme="minorHAnsi" w:hAnsiTheme="minorHAnsi"/>
        </w:rPr>
        <w:t xml:space="preserve">el </w:t>
      </w:r>
      <w:r w:rsidR="00A57D25" w:rsidRPr="00AA0499">
        <w:rPr>
          <w:rFonts w:asciiTheme="minorHAnsi" w:hAnsiTheme="minorHAnsi"/>
        </w:rPr>
        <w:t xml:space="preserve">2018 el conflicto armado en el </w:t>
      </w:r>
      <w:r w:rsidRPr="00AA0499">
        <w:rPr>
          <w:rFonts w:asciiTheme="minorHAnsi" w:hAnsiTheme="minorHAnsi"/>
        </w:rPr>
        <w:t xml:space="preserve">Chocó sigue </w:t>
      </w:r>
      <w:r w:rsidR="00A57D25" w:rsidRPr="00AA0499">
        <w:rPr>
          <w:rFonts w:asciiTheme="minorHAnsi" w:hAnsiTheme="minorHAnsi"/>
        </w:rPr>
        <w:t xml:space="preserve">ocasionando </w:t>
      </w:r>
      <w:r w:rsidR="00ED59F7" w:rsidRPr="00AA0499">
        <w:rPr>
          <w:rFonts w:asciiTheme="minorHAnsi" w:hAnsiTheme="minorHAnsi"/>
        </w:rPr>
        <w:t xml:space="preserve">desplazamientos de </w:t>
      </w:r>
      <w:r w:rsidR="00A57D25" w:rsidRPr="00AA0499">
        <w:rPr>
          <w:rFonts w:asciiTheme="minorHAnsi" w:hAnsiTheme="minorHAnsi"/>
        </w:rPr>
        <w:t xml:space="preserve">sus habitantes </w:t>
      </w:r>
      <w:r w:rsidRPr="00AA0499">
        <w:rPr>
          <w:rFonts w:asciiTheme="minorHAnsi" w:hAnsiTheme="minorHAnsi"/>
        </w:rPr>
        <w:t>hacia</w:t>
      </w:r>
      <w:r w:rsidRPr="00AA0499">
        <w:rPr>
          <w:rFonts w:asciiTheme="minorHAnsi" w:hAnsiTheme="minorHAnsi"/>
          <w:spacing w:val="-14"/>
        </w:rPr>
        <w:t xml:space="preserve"> </w:t>
      </w:r>
      <w:r w:rsidR="00A57D25" w:rsidRPr="00AA0499">
        <w:rPr>
          <w:rFonts w:asciiTheme="minorHAnsi" w:hAnsiTheme="minorHAnsi"/>
        </w:rPr>
        <w:t xml:space="preserve">Bogotá. </w:t>
      </w:r>
    </w:p>
    <w:p w:rsidR="00ED59F7" w:rsidRPr="00AA0499" w:rsidRDefault="00ED59F7" w:rsidP="00ED59F7">
      <w:pPr>
        <w:pStyle w:val="Prrafodelista"/>
        <w:tabs>
          <w:tab w:val="left" w:pos="1183"/>
        </w:tabs>
        <w:spacing w:line="296" w:lineRule="exact"/>
        <w:ind w:left="1182" w:firstLine="0"/>
        <w:rPr>
          <w:rFonts w:asciiTheme="minorHAnsi" w:hAnsiTheme="minorHAnsi"/>
        </w:rPr>
      </w:pPr>
    </w:p>
    <w:p w:rsidR="00A76ADA" w:rsidRPr="00AA0499" w:rsidRDefault="00A76ADA" w:rsidP="00A76ADA">
      <w:pPr>
        <w:pStyle w:val="Prrafodelista"/>
        <w:numPr>
          <w:ilvl w:val="2"/>
          <w:numId w:val="2"/>
        </w:numPr>
        <w:tabs>
          <w:tab w:val="left" w:pos="1558"/>
        </w:tabs>
        <w:spacing w:line="237" w:lineRule="auto"/>
        <w:ind w:right="118"/>
        <w:rPr>
          <w:rFonts w:asciiTheme="minorHAnsi" w:hAnsiTheme="minorHAnsi"/>
        </w:rPr>
      </w:pPr>
      <w:r w:rsidRPr="00AA0499">
        <w:rPr>
          <w:rFonts w:asciiTheme="minorHAnsi" w:hAnsiTheme="minorHAnsi"/>
          <w:b/>
        </w:rPr>
        <w:t>En Chocó:</w:t>
      </w:r>
      <w:r w:rsidR="00A57D25" w:rsidRPr="00AA0499">
        <w:rPr>
          <w:rFonts w:asciiTheme="minorHAnsi" w:hAnsiTheme="minorHAnsi"/>
        </w:rPr>
        <w:t xml:space="preserve"> Durante el 2018</w:t>
      </w:r>
      <w:r w:rsidRPr="00AA0499">
        <w:rPr>
          <w:rFonts w:asciiTheme="minorHAnsi" w:hAnsiTheme="minorHAnsi"/>
        </w:rPr>
        <w:t xml:space="preserve"> un total de </w:t>
      </w:r>
      <w:r w:rsidR="00A57D25" w:rsidRPr="00AA0499">
        <w:rPr>
          <w:rFonts w:asciiTheme="minorHAnsi" w:hAnsiTheme="minorHAnsi"/>
          <w:b/>
        </w:rPr>
        <w:t>631 personas</w:t>
      </w:r>
      <w:r w:rsidRPr="00AA0499">
        <w:rPr>
          <w:rFonts w:asciiTheme="minorHAnsi" w:hAnsiTheme="minorHAnsi"/>
          <w:b/>
        </w:rPr>
        <w:t xml:space="preserve"> </w:t>
      </w:r>
      <w:r w:rsidRPr="00AA0499">
        <w:rPr>
          <w:rFonts w:asciiTheme="minorHAnsi" w:hAnsiTheme="minorHAnsi"/>
        </w:rPr>
        <w:t>han declarado</w:t>
      </w:r>
      <w:r w:rsidR="00A57D25" w:rsidRPr="00AA0499">
        <w:rPr>
          <w:rFonts w:asciiTheme="minorHAnsi" w:hAnsiTheme="minorHAnsi"/>
        </w:rPr>
        <w:t xml:space="preserve"> en Bogotá</w:t>
      </w:r>
      <w:r w:rsidRPr="00AA0499">
        <w:rPr>
          <w:rFonts w:asciiTheme="minorHAnsi" w:hAnsiTheme="minorHAnsi"/>
        </w:rPr>
        <w:t xml:space="preserve"> haber</w:t>
      </w:r>
      <w:r w:rsidRPr="00AA0499">
        <w:rPr>
          <w:rFonts w:asciiTheme="minorHAnsi" w:hAnsiTheme="minorHAnsi"/>
          <w:spacing w:val="-11"/>
        </w:rPr>
        <w:t xml:space="preserve"> </w:t>
      </w:r>
      <w:r w:rsidRPr="00AA0499">
        <w:rPr>
          <w:rFonts w:asciiTheme="minorHAnsi" w:hAnsiTheme="minorHAnsi"/>
        </w:rPr>
        <w:t>sufrido</w:t>
      </w:r>
      <w:r w:rsidRPr="00AA0499">
        <w:rPr>
          <w:rFonts w:asciiTheme="minorHAnsi" w:hAnsiTheme="minorHAnsi"/>
          <w:spacing w:val="-11"/>
        </w:rPr>
        <w:t xml:space="preserve"> </w:t>
      </w:r>
      <w:r w:rsidRPr="00AA0499">
        <w:rPr>
          <w:rFonts w:asciiTheme="minorHAnsi" w:hAnsiTheme="minorHAnsi"/>
        </w:rPr>
        <w:t>hechos</w:t>
      </w:r>
      <w:r w:rsidRPr="00AA0499">
        <w:rPr>
          <w:rFonts w:asciiTheme="minorHAnsi" w:hAnsiTheme="minorHAnsi"/>
          <w:spacing w:val="-4"/>
        </w:rPr>
        <w:t xml:space="preserve"> </w:t>
      </w:r>
      <w:proofErr w:type="spellStart"/>
      <w:r w:rsidRPr="00AA0499">
        <w:rPr>
          <w:rFonts w:asciiTheme="minorHAnsi" w:hAnsiTheme="minorHAnsi"/>
        </w:rPr>
        <w:t>victimizantes</w:t>
      </w:r>
      <w:proofErr w:type="spellEnd"/>
      <w:r w:rsidRPr="00AA0499">
        <w:rPr>
          <w:rFonts w:asciiTheme="minorHAnsi" w:hAnsiTheme="minorHAnsi"/>
          <w:spacing w:val="-10"/>
        </w:rPr>
        <w:t xml:space="preserve"> </w:t>
      </w:r>
      <w:r w:rsidRPr="00AA0499">
        <w:rPr>
          <w:rFonts w:asciiTheme="minorHAnsi" w:hAnsiTheme="minorHAnsi"/>
        </w:rPr>
        <w:t>en</w:t>
      </w:r>
      <w:r w:rsidRPr="00AA0499">
        <w:rPr>
          <w:rFonts w:asciiTheme="minorHAnsi" w:hAnsiTheme="minorHAnsi"/>
          <w:spacing w:val="-11"/>
        </w:rPr>
        <w:t xml:space="preserve"> </w:t>
      </w:r>
      <w:r w:rsidRPr="00AA0499">
        <w:rPr>
          <w:rFonts w:asciiTheme="minorHAnsi" w:hAnsiTheme="minorHAnsi"/>
        </w:rPr>
        <w:t>el</w:t>
      </w:r>
      <w:r w:rsidRPr="00AA0499">
        <w:rPr>
          <w:rFonts w:asciiTheme="minorHAnsi" w:hAnsiTheme="minorHAnsi"/>
          <w:spacing w:val="-12"/>
        </w:rPr>
        <w:t xml:space="preserve"> </w:t>
      </w:r>
      <w:r w:rsidRPr="00AA0499">
        <w:rPr>
          <w:rFonts w:asciiTheme="minorHAnsi" w:hAnsiTheme="minorHAnsi"/>
        </w:rPr>
        <w:t>departamento</w:t>
      </w:r>
      <w:r w:rsidRPr="00AA0499">
        <w:rPr>
          <w:rFonts w:asciiTheme="minorHAnsi" w:hAnsiTheme="minorHAnsi"/>
          <w:spacing w:val="-11"/>
        </w:rPr>
        <w:t xml:space="preserve"> </w:t>
      </w:r>
      <w:r w:rsidRPr="00AA0499">
        <w:rPr>
          <w:rFonts w:asciiTheme="minorHAnsi" w:hAnsiTheme="minorHAnsi"/>
        </w:rPr>
        <w:t>de</w:t>
      </w:r>
      <w:r w:rsidR="00A57D25" w:rsidRPr="00AA0499">
        <w:rPr>
          <w:rFonts w:asciiTheme="minorHAnsi" w:hAnsiTheme="minorHAnsi"/>
        </w:rPr>
        <w:t>l</w:t>
      </w:r>
      <w:r w:rsidRPr="00AA0499">
        <w:rPr>
          <w:rFonts w:asciiTheme="minorHAnsi" w:hAnsiTheme="minorHAnsi"/>
          <w:spacing w:val="-10"/>
        </w:rPr>
        <w:t xml:space="preserve"> </w:t>
      </w:r>
      <w:r w:rsidR="00A57D25" w:rsidRPr="00AA0499">
        <w:rPr>
          <w:rFonts w:asciiTheme="minorHAnsi" w:hAnsiTheme="minorHAnsi"/>
        </w:rPr>
        <w:t>Chocó</w:t>
      </w:r>
      <w:r w:rsidRPr="00AA0499">
        <w:rPr>
          <w:rFonts w:asciiTheme="minorHAnsi" w:hAnsiTheme="minorHAnsi"/>
        </w:rPr>
        <w:t xml:space="preserve">. </w:t>
      </w:r>
      <w:r w:rsidR="00A57D25" w:rsidRPr="00AA0499">
        <w:rPr>
          <w:rFonts w:asciiTheme="minorHAnsi" w:hAnsiTheme="minorHAnsi"/>
        </w:rPr>
        <w:t xml:space="preserve">El </w:t>
      </w:r>
      <w:r w:rsidRPr="00AA0499">
        <w:rPr>
          <w:rFonts w:asciiTheme="minorHAnsi" w:hAnsiTheme="minorHAnsi"/>
        </w:rPr>
        <w:t>59% (373 personas) de dicha población declarante ya fue incluida en el RUV.</w:t>
      </w:r>
    </w:p>
    <w:p w:rsidR="00A76ADA" w:rsidRPr="00AA0499" w:rsidRDefault="00A76ADA" w:rsidP="00A76ADA">
      <w:pPr>
        <w:pStyle w:val="Textoindependiente"/>
        <w:spacing w:before="13"/>
        <w:jc w:val="both"/>
        <w:rPr>
          <w:rFonts w:asciiTheme="minorHAnsi" w:hAnsiTheme="minorHAnsi"/>
          <w:sz w:val="22"/>
          <w:szCs w:val="22"/>
        </w:rPr>
      </w:pPr>
    </w:p>
    <w:p w:rsidR="00A76ADA" w:rsidRPr="00AA0499" w:rsidRDefault="00A76ADA" w:rsidP="00A76ADA">
      <w:pPr>
        <w:pStyle w:val="Prrafodelista"/>
        <w:numPr>
          <w:ilvl w:val="2"/>
          <w:numId w:val="2"/>
        </w:numPr>
        <w:tabs>
          <w:tab w:val="left" w:pos="1558"/>
        </w:tabs>
        <w:spacing w:line="237" w:lineRule="auto"/>
        <w:ind w:right="121"/>
        <w:rPr>
          <w:rFonts w:asciiTheme="minorHAnsi" w:hAnsiTheme="minorHAnsi"/>
        </w:rPr>
      </w:pPr>
      <w:r w:rsidRPr="00AA0499">
        <w:rPr>
          <w:rFonts w:asciiTheme="minorHAnsi" w:hAnsiTheme="minorHAnsi"/>
          <w:b/>
        </w:rPr>
        <w:t>El segundo municipio chocoano</w:t>
      </w:r>
      <w:r w:rsidR="00892D57" w:rsidRPr="00AA0499">
        <w:rPr>
          <w:rFonts w:asciiTheme="minorHAnsi" w:hAnsiTheme="minorHAnsi"/>
          <w:b/>
        </w:rPr>
        <w:t xml:space="preserve"> con mayor número de desplazamientos</w:t>
      </w:r>
      <w:r w:rsidRPr="00AA0499">
        <w:rPr>
          <w:rFonts w:asciiTheme="minorHAnsi" w:hAnsiTheme="minorHAnsi"/>
          <w:b/>
        </w:rPr>
        <w:t xml:space="preserve"> hacia Bogotá es </w:t>
      </w:r>
      <w:proofErr w:type="spellStart"/>
      <w:r w:rsidRPr="00AA0499">
        <w:rPr>
          <w:rFonts w:asciiTheme="minorHAnsi" w:hAnsiTheme="minorHAnsi"/>
          <w:b/>
        </w:rPr>
        <w:t>Bagadó</w:t>
      </w:r>
      <w:proofErr w:type="spellEnd"/>
      <w:r w:rsidRPr="00AA0499">
        <w:rPr>
          <w:rFonts w:asciiTheme="minorHAnsi" w:hAnsiTheme="minorHAnsi"/>
          <w:b/>
        </w:rPr>
        <w:t xml:space="preserve"> </w:t>
      </w:r>
      <w:r w:rsidRPr="00AA0499">
        <w:rPr>
          <w:rFonts w:asciiTheme="minorHAnsi" w:hAnsiTheme="minorHAnsi"/>
        </w:rPr>
        <w:t xml:space="preserve">(después de Quibdó). Un total de </w:t>
      </w:r>
      <w:r w:rsidRPr="00AA0499">
        <w:rPr>
          <w:rFonts w:asciiTheme="minorHAnsi" w:hAnsiTheme="minorHAnsi"/>
          <w:b/>
          <w:u w:val="single"/>
        </w:rPr>
        <w:t>115 personas</w:t>
      </w:r>
      <w:r w:rsidRPr="00AA0499">
        <w:rPr>
          <w:rFonts w:asciiTheme="minorHAnsi" w:hAnsiTheme="minorHAnsi"/>
          <w:b/>
        </w:rPr>
        <w:t xml:space="preserve"> </w:t>
      </w:r>
      <w:r w:rsidRPr="00AA0499">
        <w:rPr>
          <w:rFonts w:asciiTheme="minorHAnsi" w:hAnsiTheme="minorHAnsi"/>
        </w:rPr>
        <w:t>han declarado</w:t>
      </w:r>
      <w:r w:rsidR="006F1B18" w:rsidRPr="00AA0499">
        <w:rPr>
          <w:rFonts w:asciiTheme="minorHAnsi" w:hAnsiTheme="minorHAnsi"/>
        </w:rPr>
        <w:t xml:space="preserve"> en Bogotá</w:t>
      </w:r>
      <w:r w:rsidRPr="00AA0499">
        <w:rPr>
          <w:rFonts w:asciiTheme="minorHAnsi" w:hAnsiTheme="minorHAnsi"/>
        </w:rPr>
        <w:t xml:space="preserve"> haber sufrido hechos </w:t>
      </w:r>
      <w:proofErr w:type="spellStart"/>
      <w:r w:rsidRPr="00AA0499">
        <w:rPr>
          <w:rFonts w:asciiTheme="minorHAnsi" w:hAnsiTheme="minorHAnsi"/>
        </w:rPr>
        <w:t>victimizantes</w:t>
      </w:r>
      <w:proofErr w:type="spellEnd"/>
      <w:r w:rsidRPr="00AA0499">
        <w:rPr>
          <w:rFonts w:asciiTheme="minorHAnsi" w:hAnsiTheme="minorHAnsi"/>
        </w:rPr>
        <w:t xml:space="preserve"> en </w:t>
      </w:r>
      <w:proofErr w:type="spellStart"/>
      <w:r w:rsidRPr="00AA0499">
        <w:rPr>
          <w:rFonts w:asciiTheme="minorHAnsi" w:hAnsiTheme="minorHAnsi"/>
        </w:rPr>
        <w:t>Bagadó</w:t>
      </w:r>
      <w:proofErr w:type="spellEnd"/>
      <w:r w:rsidRPr="00AA0499">
        <w:rPr>
          <w:rFonts w:asciiTheme="minorHAnsi" w:hAnsiTheme="minorHAnsi"/>
        </w:rPr>
        <w:t>. La gran mayoría de ellas, el 87,8% (101 personas) ya han sido incluidas en el</w:t>
      </w:r>
      <w:r w:rsidRPr="00AA0499">
        <w:rPr>
          <w:rFonts w:asciiTheme="minorHAnsi" w:hAnsiTheme="minorHAnsi"/>
          <w:spacing w:val="-2"/>
        </w:rPr>
        <w:t xml:space="preserve"> </w:t>
      </w:r>
      <w:r w:rsidRPr="00AA0499">
        <w:rPr>
          <w:rFonts w:asciiTheme="minorHAnsi" w:hAnsiTheme="minorHAnsi"/>
        </w:rPr>
        <w:t>RUV.</w:t>
      </w: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extoindependiente"/>
        <w:jc w:val="both"/>
        <w:rPr>
          <w:rFonts w:asciiTheme="minorHAnsi" w:hAnsiTheme="minorHAnsi"/>
          <w:sz w:val="22"/>
          <w:szCs w:val="22"/>
        </w:rPr>
      </w:pPr>
    </w:p>
    <w:p w:rsidR="00A76ADA" w:rsidRPr="00AA0499" w:rsidRDefault="00A76ADA" w:rsidP="00A76ADA">
      <w:pPr>
        <w:pStyle w:val="Ttulo2"/>
        <w:spacing w:before="189"/>
        <w:ind w:left="2928"/>
        <w:jc w:val="both"/>
        <w:rPr>
          <w:rFonts w:asciiTheme="minorHAnsi" w:hAnsiTheme="minorHAnsi"/>
          <w:sz w:val="22"/>
          <w:szCs w:val="22"/>
        </w:rPr>
      </w:pPr>
      <w:r w:rsidRPr="00AA0499">
        <w:rPr>
          <w:rFonts w:asciiTheme="minorHAnsi" w:hAnsiTheme="minorHAnsi"/>
          <w:sz w:val="22"/>
          <w:szCs w:val="22"/>
        </w:rPr>
        <w:lastRenderedPageBreak/>
        <w:t>Gráfica 1. Número de declarantes en Bogotá</w:t>
      </w:r>
    </w:p>
    <w:p w:rsidR="00A76ADA" w:rsidRPr="00AA0499" w:rsidRDefault="00A76ADA" w:rsidP="00A76ADA">
      <w:pPr>
        <w:pStyle w:val="Ttulo2"/>
        <w:spacing w:before="189"/>
        <w:ind w:left="2928"/>
        <w:jc w:val="both"/>
        <w:rPr>
          <w:rFonts w:asciiTheme="minorHAnsi" w:hAnsiTheme="minorHAnsi"/>
          <w:sz w:val="22"/>
          <w:szCs w:val="22"/>
        </w:rPr>
      </w:pPr>
    </w:p>
    <w:p w:rsidR="00A76ADA" w:rsidRPr="00AA0499" w:rsidRDefault="00A76ADA" w:rsidP="00A76ADA">
      <w:pPr>
        <w:jc w:val="center"/>
        <w:rPr>
          <w:rFonts w:asciiTheme="minorHAnsi" w:hAnsiTheme="minorHAnsi"/>
        </w:rPr>
      </w:pPr>
      <w:r w:rsidRPr="00AA0499">
        <w:rPr>
          <w:rFonts w:asciiTheme="minorHAnsi" w:hAnsiTheme="minorHAnsi"/>
          <w:noProof/>
          <w:lang w:bidi="ar-SA"/>
        </w:rPr>
        <w:drawing>
          <wp:inline distT="0" distB="0" distL="0" distR="0" wp14:anchorId="2FD78A76" wp14:editId="7AE79D11">
            <wp:extent cx="4367936" cy="2626232"/>
            <wp:effectExtent l="0" t="0" r="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367936" cy="2626232"/>
                    </a:xfrm>
                    <a:prstGeom prst="rect">
                      <a:avLst/>
                    </a:prstGeom>
                  </pic:spPr>
                </pic:pic>
              </a:graphicData>
            </a:graphic>
          </wp:inline>
        </w:drawing>
      </w:r>
    </w:p>
    <w:p w:rsidR="00A76ADA" w:rsidRPr="00AA0499" w:rsidRDefault="00A76ADA" w:rsidP="00A76ADA">
      <w:pPr>
        <w:jc w:val="center"/>
        <w:rPr>
          <w:rFonts w:asciiTheme="minorHAnsi" w:hAnsiTheme="minorHAnsi"/>
        </w:rPr>
      </w:pPr>
    </w:p>
    <w:p w:rsidR="00A76ADA" w:rsidRPr="00AA0499" w:rsidRDefault="004C034F" w:rsidP="004C034F">
      <w:pPr>
        <w:spacing w:line="253" w:lineRule="exact"/>
        <w:jc w:val="both"/>
        <w:rPr>
          <w:rFonts w:asciiTheme="minorHAnsi" w:hAnsiTheme="minorHAnsi"/>
          <w:i/>
        </w:rPr>
      </w:pPr>
      <w:r w:rsidRPr="00AA0499">
        <w:rPr>
          <w:rFonts w:asciiTheme="minorHAnsi" w:hAnsiTheme="minorHAnsi"/>
          <w:i/>
        </w:rPr>
        <w:t xml:space="preserve">                                </w:t>
      </w:r>
      <w:r w:rsidR="00A76ADA" w:rsidRPr="00AA0499">
        <w:rPr>
          <w:rFonts w:asciiTheme="minorHAnsi" w:hAnsiTheme="minorHAnsi"/>
          <w:b/>
          <w:i/>
        </w:rPr>
        <w:t>Fuente:</w:t>
      </w:r>
      <w:r w:rsidR="00A76ADA" w:rsidRPr="00AA0499">
        <w:rPr>
          <w:rFonts w:asciiTheme="minorHAnsi" w:hAnsiTheme="minorHAnsi"/>
          <w:i/>
        </w:rPr>
        <w:t xml:space="preserve"> Elaboración del ODV con datos del RNI, RUV, a 1 de septiembre de 2018</w:t>
      </w:r>
    </w:p>
    <w:p w:rsidR="00A76ADA" w:rsidRPr="00AA0499" w:rsidRDefault="00A76ADA" w:rsidP="00A76ADA">
      <w:pPr>
        <w:spacing w:line="253" w:lineRule="exact"/>
        <w:jc w:val="both"/>
        <w:rPr>
          <w:rFonts w:asciiTheme="minorHAnsi" w:hAnsiTheme="minorHAnsi"/>
          <w:i/>
        </w:rPr>
      </w:pPr>
    </w:p>
    <w:p w:rsidR="00A76ADA" w:rsidRPr="00AA0499" w:rsidRDefault="00A76ADA" w:rsidP="00A76ADA">
      <w:pPr>
        <w:pStyle w:val="Prrafodelista"/>
        <w:numPr>
          <w:ilvl w:val="0"/>
          <w:numId w:val="1"/>
        </w:numPr>
        <w:tabs>
          <w:tab w:val="left" w:pos="544"/>
          <w:tab w:val="left" w:pos="545"/>
        </w:tabs>
        <w:spacing w:before="6" w:line="232" w:lineRule="auto"/>
        <w:ind w:right="117"/>
        <w:rPr>
          <w:rFonts w:asciiTheme="minorHAnsi" w:hAnsiTheme="minorHAnsi"/>
        </w:rPr>
      </w:pPr>
      <w:r w:rsidRPr="00AA0499">
        <w:rPr>
          <w:rFonts w:asciiTheme="minorHAnsi" w:hAnsiTheme="minorHAnsi"/>
        </w:rPr>
        <w:t xml:space="preserve">Con respecto a municipios cercanos a </w:t>
      </w:r>
      <w:proofErr w:type="spellStart"/>
      <w:r w:rsidRPr="00AA0499">
        <w:rPr>
          <w:rFonts w:asciiTheme="minorHAnsi" w:hAnsiTheme="minorHAnsi"/>
        </w:rPr>
        <w:t>Bagadó</w:t>
      </w:r>
      <w:proofErr w:type="spellEnd"/>
      <w:r w:rsidRPr="00AA0499">
        <w:rPr>
          <w:rFonts w:asciiTheme="minorHAnsi" w:hAnsiTheme="minorHAnsi"/>
        </w:rPr>
        <w:t xml:space="preserve">, han llegado declarantes a Bogotá procedentes de Lloró </w:t>
      </w:r>
      <w:r w:rsidRPr="00AA0499">
        <w:rPr>
          <w:rFonts w:asciiTheme="minorHAnsi" w:hAnsiTheme="minorHAnsi"/>
          <w:spacing w:val="4"/>
        </w:rPr>
        <w:t xml:space="preserve">(8 </w:t>
      </w:r>
      <w:r w:rsidRPr="00AA0499">
        <w:rPr>
          <w:rFonts w:asciiTheme="minorHAnsi" w:hAnsiTheme="minorHAnsi"/>
        </w:rPr>
        <w:t xml:space="preserve">personas), </w:t>
      </w:r>
      <w:proofErr w:type="spellStart"/>
      <w:r w:rsidRPr="00AA0499">
        <w:rPr>
          <w:rFonts w:asciiTheme="minorHAnsi" w:hAnsiTheme="minorHAnsi"/>
        </w:rPr>
        <w:t>Istmina</w:t>
      </w:r>
      <w:proofErr w:type="spellEnd"/>
      <w:r w:rsidRPr="00AA0499">
        <w:rPr>
          <w:rFonts w:asciiTheme="minorHAnsi" w:hAnsiTheme="minorHAnsi"/>
        </w:rPr>
        <w:t xml:space="preserve"> (59</w:t>
      </w:r>
      <w:r w:rsidR="004C034F" w:rsidRPr="00AA0499">
        <w:rPr>
          <w:rFonts w:asciiTheme="minorHAnsi" w:hAnsiTheme="minorHAnsi"/>
        </w:rPr>
        <w:t xml:space="preserve"> personas</w:t>
      </w:r>
      <w:r w:rsidRPr="00AA0499">
        <w:rPr>
          <w:rFonts w:asciiTheme="minorHAnsi" w:hAnsiTheme="minorHAnsi"/>
        </w:rPr>
        <w:t xml:space="preserve">) y </w:t>
      </w:r>
      <w:proofErr w:type="spellStart"/>
      <w:r w:rsidRPr="00AA0499">
        <w:rPr>
          <w:rFonts w:asciiTheme="minorHAnsi" w:hAnsiTheme="minorHAnsi"/>
        </w:rPr>
        <w:t>Tadó</w:t>
      </w:r>
      <w:proofErr w:type="spellEnd"/>
      <w:r w:rsidRPr="00AA0499">
        <w:rPr>
          <w:rFonts w:asciiTheme="minorHAnsi" w:hAnsiTheme="minorHAnsi"/>
        </w:rPr>
        <w:t xml:space="preserve"> (20</w:t>
      </w:r>
      <w:r w:rsidR="004C034F" w:rsidRPr="00AA0499">
        <w:rPr>
          <w:rFonts w:asciiTheme="minorHAnsi" w:hAnsiTheme="minorHAnsi"/>
        </w:rPr>
        <w:t xml:space="preserve"> personas</w:t>
      </w:r>
      <w:r w:rsidRPr="00AA0499">
        <w:rPr>
          <w:rFonts w:asciiTheme="minorHAnsi" w:hAnsiTheme="minorHAnsi"/>
        </w:rPr>
        <w:t>). El mayor volumen de estas llegadas se dio de febrero a</w:t>
      </w:r>
      <w:r w:rsidRPr="00AA0499">
        <w:rPr>
          <w:rFonts w:asciiTheme="minorHAnsi" w:hAnsiTheme="minorHAnsi"/>
          <w:spacing w:val="-14"/>
        </w:rPr>
        <w:t xml:space="preserve"> </w:t>
      </w:r>
      <w:r w:rsidR="004C034F" w:rsidRPr="00AA0499">
        <w:rPr>
          <w:rFonts w:asciiTheme="minorHAnsi" w:hAnsiTheme="minorHAnsi"/>
        </w:rPr>
        <w:t>mayo</w:t>
      </w:r>
      <w:r w:rsidRPr="00AA0499">
        <w:rPr>
          <w:rFonts w:asciiTheme="minorHAnsi" w:hAnsiTheme="minorHAnsi"/>
        </w:rPr>
        <w:t>.</w:t>
      </w:r>
    </w:p>
    <w:p w:rsidR="00A76ADA" w:rsidRPr="00AA0499" w:rsidRDefault="00A76ADA" w:rsidP="00A76ADA">
      <w:pPr>
        <w:pStyle w:val="Textoindependiente"/>
        <w:spacing w:before="8"/>
        <w:jc w:val="both"/>
        <w:rPr>
          <w:rFonts w:asciiTheme="minorHAnsi" w:hAnsiTheme="minorHAnsi"/>
          <w:sz w:val="22"/>
          <w:szCs w:val="22"/>
        </w:rPr>
      </w:pPr>
    </w:p>
    <w:p w:rsidR="00A76ADA" w:rsidRPr="00AA0499" w:rsidRDefault="00A76ADA" w:rsidP="00A76ADA">
      <w:pPr>
        <w:pStyle w:val="Prrafodelista"/>
        <w:numPr>
          <w:ilvl w:val="0"/>
          <w:numId w:val="1"/>
        </w:numPr>
        <w:tabs>
          <w:tab w:val="left" w:pos="544"/>
          <w:tab w:val="left" w:pos="545"/>
        </w:tabs>
        <w:spacing w:before="1" w:line="232" w:lineRule="auto"/>
        <w:ind w:right="125"/>
        <w:rPr>
          <w:rFonts w:asciiTheme="minorHAnsi" w:hAnsiTheme="minorHAnsi"/>
        </w:rPr>
      </w:pPr>
      <w:r w:rsidRPr="00AA0499">
        <w:rPr>
          <w:rFonts w:asciiTheme="minorHAnsi" w:hAnsiTheme="minorHAnsi"/>
        </w:rPr>
        <w:t xml:space="preserve">El pico máximo de llegadas a Bogotá desde </w:t>
      </w:r>
      <w:proofErr w:type="spellStart"/>
      <w:r w:rsidRPr="00AA0499">
        <w:rPr>
          <w:rFonts w:asciiTheme="minorHAnsi" w:hAnsiTheme="minorHAnsi"/>
        </w:rPr>
        <w:t>Bagadó</w:t>
      </w:r>
      <w:proofErr w:type="spellEnd"/>
      <w:r w:rsidRPr="00AA0499">
        <w:rPr>
          <w:rFonts w:asciiTheme="minorHAnsi" w:hAnsiTheme="minorHAnsi"/>
        </w:rPr>
        <w:t xml:space="preserve"> se registró en Febrero (45 personas). Desde mayo la cifra de</w:t>
      </w:r>
      <w:r w:rsidR="00562E65" w:rsidRPr="00AA0499">
        <w:rPr>
          <w:rFonts w:asciiTheme="minorHAnsi" w:hAnsiTheme="minorHAnsi"/>
        </w:rPr>
        <w:t xml:space="preserve"> procedencia de personas desplaza</w:t>
      </w:r>
      <w:r w:rsidRPr="00AA0499">
        <w:rPr>
          <w:rFonts w:asciiTheme="minorHAnsi" w:hAnsiTheme="minorHAnsi"/>
        </w:rPr>
        <w:t>das desde dicho municipio tuvo un descenso</w:t>
      </w:r>
      <w:r w:rsidRPr="00AA0499">
        <w:rPr>
          <w:rFonts w:asciiTheme="minorHAnsi" w:hAnsiTheme="minorHAnsi"/>
          <w:spacing w:val="-18"/>
        </w:rPr>
        <w:t xml:space="preserve"> </w:t>
      </w:r>
      <w:r w:rsidRPr="00AA0499">
        <w:rPr>
          <w:rFonts w:asciiTheme="minorHAnsi" w:hAnsiTheme="minorHAnsi"/>
        </w:rPr>
        <w:t>notable.</w:t>
      </w:r>
      <w:r w:rsidR="0077459B" w:rsidRPr="00AA0499">
        <w:rPr>
          <w:rFonts w:asciiTheme="minorHAnsi" w:hAnsiTheme="minorHAnsi"/>
        </w:rPr>
        <w:br/>
      </w:r>
    </w:p>
    <w:p w:rsidR="0077459B" w:rsidRPr="00AA0499" w:rsidRDefault="0077459B" w:rsidP="0077459B">
      <w:pPr>
        <w:pStyle w:val="Prrafodelista"/>
        <w:rPr>
          <w:rFonts w:asciiTheme="minorHAnsi" w:hAnsiTheme="minorHAnsi"/>
        </w:rPr>
      </w:pPr>
    </w:p>
    <w:p w:rsidR="0077459B" w:rsidRPr="00AA0499" w:rsidRDefault="0077459B" w:rsidP="0077459B">
      <w:pPr>
        <w:pStyle w:val="Prrafodelista"/>
        <w:tabs>
          <w:tab w:val="left" w:pos="544"/>
          <w:tab w:val="left" w:pos="545"/>
        </w:tabs>
        <w:spacing w:before="1" w:line="232" w:lineRule="auto"/>
        <w:ind w:left="544" w:right="125" w:firstLine="0"/>
        <w:jc w:val="center"/>
        <w:rPr>
          <w:rFonts w:asciiTheme="minorHAnsi" w:hAnsiTheme="minorHAnsi"/>
          <w:b/>
        </w:rPr>
      </w:pPr>
      <w:r w:rsidRPr="00AA0499">
        <w:rPr>
          <w:rFonts w:asciiTheme="minorHAnsi" w:hAnsiTheme="minorHAnsi"/>
          <w:b/>
        </w:rPr>
        <w:t>Gráfica 2. Número de declarantes en Bogotá procedentes de Chocó en 2018, mes a mes.</w:t>
      </w:r>
    </w:p>
    <w:p w:rsidR="00A76ADA" w:rsidRPr="00AA0499" w:rsidRDefault="008E5A90" w:rsidP="00A76ADA">
      <w:pPr>
        <w:rPr>
          <w:rFonts w:asciiTheme="minorHAnsi" w:hAnsiTheme="minorHAnsi"/>
        </w:rPr>
      </w:pPr>
      <w:r w:rsidRPr="00AA0499">
        <w:rPr>
          <w:rFonts w:asciiTheme="minorHAnsi" w:hAnsiTheme="minorHAnsi"/>
          <w:noProof/>
          <w:lang w:bidi="ar-SA"/>
        </w:rPr>
        <w:drawing>
          <wp:anchor distT="0" distB="0" distL="0" distR="0" simplePos="0" relativeHeight="251659264" behindDoc="1" locked="0" layoutInCell="1" allowOverlap="1" wp14:anchorId="08F0372B" wp14:editId="028125A5">
            <wp:simplePos x="0" y="0"/>
            <wp:positionH relativeFrom="margin">
              <wp:posOffset>958850</wp:posOffset>
            </wp:positionH>
            <wp:positionV relativeFrom="page">
              <wp:posOffset>6496050</wp:posOffset>
            </wp:positionV>
            <wp:extent cx="4439920" cy="2276475"/>
            <wp:effectExtent l="0" t="0" r="0" b="9525"/>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BEBA8EAE-BF5A-486C-A8C5-ECC9F3942E4B}">
                          <a14:imgProps xmlns:a14="http://schemas.microsoft.com/office/drawing/2010/main">
                            <a14:imgLayer r:embed="rId12">
                              <a14:imgEffect>
                                <a14:sharpenSoften amount="50000"/>
                              </a14:imgEffect>
                              <a14:imgEffect>
                                <a14:colorTemperature colorTemp="5900"/>
                              </a14:imgEffect>
                            </a14:imgLayer>
                          </a14:imgProps>
                        </a:ext>
                      </a:extLst>
                    </a:blip>
                    <a:stretch>
                      <a:fillRect/>
                    </a:stretch>
                  </pic:blipFill>
                  <pic:spPr>
                    <a:xfrm>
                      <a:off x="0" y="0"/>
                      <a:ext cx="4439920" cy="2276475"/>
                    </a:xfrm>
                    <a:prstGeom prst="rect">
                      <a:avLst/>
                    </a:prstGeom>
                  </pic:spPr>
                </pic:pic>
              </a:graphicData>
            </a:graphic>
            <wp14:sizeRelH relativeFrom="margin">
              <wp14:pctWidth>0</wp14:pctWidth>
            </wp14:sizeRelH>
            <wp14:sizeRelV relativeFrom="margin">
              <wp14:pctHeight>0</wp14:pctHeight>
            </wp14:sizeRelV>
          </wp:anchor>
        </w:drawing>
      </w:r>
    </w:p>
    <w:p w:rsidR="00A76ADA" w:rsidRPr="00AA0499" w:rsidRDefault="0077459B" w:rsidP="00A76ADA">
      <w:pPr>
        <w:pStyle w:val="Ttulo2"/>
        <w:spacing w:before="204"/>
        <w:ind w:left="887"/>
        <w:jc w:val="both"/>
        <w:rPr>
          <w:rFonts w:asciiTheme="minorHAnsi" w:hAnsiTheme="minorHAnsi"/>
          <w:sz w:val="22"/>
          <w:szCs w:val="22"/>
        </w:rPr>
        <w:sectPr w:rsidR="00A76ADA" w:rsidRPr="00AA0499">
          <w:pgSz w:w="12240" w:h="15840"/>
          <w:pgMar w:top="1340" w:right="1060" w:bottom="280" w:left="1160" w:header="720" w:footer="720" w:gutter="0"/>
          <w:cols w:space="720"/>
        </w:sectPr>
      </w:pPr>
      <w:r w:rsidRPr="00AA0499">
        <w:rPr>
          <w:rFonts w:asciiTheme="minorHAnsi" w:hAnsiTheme="minorHAnsi"/>
          <w:noProof/>
          <w:sz w:val="22"/>
          <w:szCs w:val="22"/>
          <w:lang w:bidi="ar-SA"/>
        </w:rPr>
        <mc:AlternateContent>
          <mc:Choice Requires="wps">
            <w:drawing>
              <wp:anchor distT="0" distB="0" distL="114300" distR="114300" simplePos="0" relativeHeight="251658240" behindDoc="0" locked="0" layoutInCell="1" allowOverlap="1" wp14:anchorId="4E671FEB" wp14:editId="65404F56">
                <wp:simplePos x="0" y="0"/>
                <wp:positionH relativeFrom="column">
                  <wp:posOffset>748665</wp:posOffset>
                </wp:positionH>
                <wp:positionV relativeFrom="paragraph">
                  <wp:posOffset>2365375</wp:posOffset>
                </wp:positionV>
                <wp:extent cx="5329555" cy="430530"/>
                <wp:effectExtent l="11430" t="11430" r="12065" b="57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430530"/>
                        </a:xfrm>
                        <a:prstGeom prst="rect">
                          <a:avLst/>
                        </a:prstGeom>
                        <a:solidFill>
                          <a:srgbClr val="FFFFFF"/>
                        </a:solidFill>
                        <a:ln w="9525">
                          <a:solidFill>
                            <a:schemeClr val="bg1">
                              <a:lumMod val="100000"/>
                              <a:lumOff val="0"/>
                            </a:schemeClr>
                          </a:solidFill>
                          <a:miter lim="800000"/>
                          <a:headEnd/>
                          <a:tailEnd/>
                        </a:ln>
                      </wps:spPr>
                      <wps:txbx>
                        <w:txbxContent>
                          <w:p w:rsidR="00A76ADA" w:rsidRPr="00F46DA5" w:rsidRDefault="00A76ADA" w:rsidP="00A76ADA">
                            <w:pPr>
                              <w:spacing w:before="23"/>
                              <w:ind w:right="418"/>
                              <w:jc w:val="both"/>
                              <w:rPr>
                                <w:i/>
                                <w:sz w:val="19"/>
                              </w:rPr>
                            </w:pPr>
                            <w:r w:rsidRPr="0077459B">
                              <w:rPr>
                                <w:b/>
                                <w:i/>
                                <w:sz w:val="19"/>
                              </w:rPr>
                              <w:t>Fuente:</w:t>
                            </w:r>
                            <w:r w:rsidRPr="00F46DA5">
                              <w:rPr>
                                <w:i/>
                                <w:sz w:val="19"/>
                              </w:rPr>
                              <w:t xml:space="preserve"> Elaboración del ODV con datos del RNI, RUV, a 1 de septiembre de 2018</w:t>
                            </w:r>
                          </w:p>
                          <w:p w:rsidR="00A76ADA" w:rsidRDefault="00A76ADA" w:rsidP="00A76A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1FEB" id="_x0000_t202" coordsize="21600,21600" o:spt="202" path="m,l,21600r21600,l21600,xe">
                <v:stroke joinstyle="miter"/>
                <v:path gradientshapeok="t" o:connecttype="rect"/>
              </v:shapetype>
              <v:shape id="Cuadro de texto 3" o:spid="_x0000_s1026" type="#_x0000_t202" style="position:absolute;left:0;text-align:left;margin-left:58.95pt;margin-top:186.25pt;width:419.65pt;height:3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" strokecolor="white [3212]">
                <v:textbox>
                  <w:txbxContent>
                    <w:p w:rsidR="00A76ADA" w:rsidRPr="00F46DA5" w:rsidRDefault="00A76ADA" w:rsidP="00A76ADA">
                      <w:pPr>
                        <w:spacing w:before="23"/>
                        <w:ind w:right="418"/>
                        <w:jc w:val="both"/>
                        <w:rPr>
                          <w:i/>
                          <w:sz w:val="19"/>
                        </w:rPr>
                      </w:pPr>
                      <w:r w:rsidRPr="0077459B">
                        <w:rPr>
                          <w:b/>
                          <w:i/>
                          <w:sz w:val="19"/>
                        </w:rPr>
                        <w:t>Fuente:</w:t>
                      </w:r>
                      <w:r w:rsidRPr="00F46DA5">
                        <w:rPr>
                          <w:i/>
                          <w:sz w:val="19"/>
                        </w:rPr>
                        <w:t xml:space="preserve"> Elaboración del ODV con datos del RNI, RUV, a 1 de septiembre de 2018</w:t>
                      </w:r>
                    </w:p>
                    <w:p w:rsidR="00A76ADA" w:rsidRDefault="00A76ADA" w:rsidP="00A76ADA"/>
                  </w:txbxContent>
                </v:textbox>
              </v:shape>
            </w:pict>
          </mc:Fallback>
        </mc:AlternateContent>
      </w:r>
      <w:r w:rsidR="00A76ADA" w:rsidRPr="00AA0499">
        <w:rPr>
          <w:rFonts w:asciiTheme="minorHAnsi" w:hAnsiTheme="minorHAnsi"/>
          <w:sz w:val="22"/>
          <w:szCs w:val="22"/>
        </w:rPr>
        <w:t xml:space="preserve"> </w:t>
      </w:r>
    </w:p>
    <w:p w:rsidR="00A76ADA" w:rsidRPr="00AA0499" w:rsidRDefault="0077459B" w:rsidP="00A76ADA">
      <w:pPr>
        <w:pStyle w:val="Ttulo2"/>
        <w:tabs>
          <w:tab w:val="left" w:pos="1183"/>
        </w:tabs>
        <w:ind w:left="0"/>
        <w:jc w:val="both"/>
        <w:rPr>
          <w:rFonts w:asciiTheme="minorHAnsi" w:hAnsiTheme="minorHAnsi"/>
          <w:sz w:val="22"/>
          <w:szCs w:val="22"/>
        </w:rPr>
      </w:pPr>
      <w:r w:rsidRPr="00AA0499">
        <w:rPr>
          <w:rFonts w:asciiTheme="minorHAnsi" w:hAnsiTheme="minorHAnsi"/>
          <w:sz w:val="22"/>
          <w:szCs w:val="22"/>
        </w:rPr>
        <w:lastRenderedPageBreak/>
        <w:t>b</w:t>
      </w:r>
      <w:r w:rsidR="00A76ADA" w:rsidRPr="00AA0499">
        <w:rPr>
          <w:rFonts w:asciiTheme="minorHAnsi" w:hAnsiTheme="minorHAnsi"/>
          <w:sz w:val="22"/>
          <w:szCs w:val="22"/>
        </w:rPr>
        <w:t xml:space="preserve">). Desplazamiento histórico desde </w:t>
      </w:r>
      <w:proofErr w:type="spellStart"/>
      <w:r w:rsidR="00A76ADA" w:rsidRPr="00AA0499">
        <w:rPr>
          <w:rFonts w:asciiTheme="minorHAnsi" w:hAnsiTheme="minorHAnsi"/>
          <w:sz w:val="22"/>
          <w:szCs w:val="22"/>
        </w:rPr>
        <w:t>Bagadó</w:t>
      </w:r>
      <w:proofErr w:type="spellEnd"/>
      <w:r w:rsidR="00A76ADA" w:rsidRPr="00AA0499">
        <w:rPr>
          <w:rFonts w:asciiTheme="minorHAnsi" w:hAnsiTheme="minorHAnsi"/>
          <w:sz w:val="22"/>
          <w:szCs w:val="22"/>
        </w:rPr>
        <w:t>,</w:t>
      </w:r>
      <w:r w:rsidR="00A76ADA" w:rsidRPr="00AA0499">
        <w:rPr>
          <w:rFonts w:asciiTheme="minorHAnsi" w:hAnsiTheme="minorHAnsi"/>
          <w:spacing w:val="2"/>
          <w:sz w:val="22"/>
          <w:szCs w:val="22"/>
        </w:rPr>
        <w:t xml:space="preserve"> </w:t>
      </w:r>
      <w:r w:rsidR="00A76ADA" w:rsidRPr="00AA0499">
        <w:rPr>
          <w:rFonts w:asciiTheme="minorHAnsi" w:hAnsiTheme="minorHAnsi"/>
          <w:sz w:val="22"/>
          <w:szCs w:val="22"/>
        </w:rPr>
        <w:t>Chocó:</w:t>
      </w:r>
    </w:p>
    <w:p w:rsidR="00A76ADA" w:rsidRPr="00AA0499" w:rsidRDefault="00A76ADA" w:rsidP="00A76ADA">
      <w:pPr>
        <w:pStyle w:val="Prrafodelista"/>
        <w:tabs>
          <w:tab w:val="left" w:pos="838"/>
        </w:tabs>
        <w:spacing w:before="79" w:line="235" w:lineRule="auto"/>
        <w:ind w:right="122" w:firstLine="0"/>
        <w:jc w:val="right"/>
        <w:rPr>
          <w:rFonts w:asciiTheme="minorHAnsi" w:hAnsiTheme="minorHAnsi"/>
        </w:rPr>
      </w:pPr>
    </w:p>
    <w:p w:rsidR="00A76ADA" w:rsidRPr="00AA0499" w:rsidRDefault="00A76ADA" w:rsidP="00A76ADA">
      <w:pPr>
        <w:pStyle w:val="Prrafodelista"/>
        <w:numPr>
          <w:ilvl w:val="1"/>
          <w:numId w:val="1"/>
        </w:numPr>
        <w:tabs>
          <w:tab w:val="left" w:pos="838"/>
        </w:tabs>
        <w:spacing w:before="79" w:line="235" w:lineRule="auto"/>
        <w:ind w:right="122"/>
        <w:rPr>
          <w:rFonts w:asciiTheme="minorHAnsi" w:hAnsiTheme="minorHAnsi"/>
        </w:rPr>
      </w:pPr>
      <w:r w:rsidRPr="00AA0499">
        <w:rPr>
          <w:rFonts w:asciiTheme="minorHAnsi" w:hAnsiTheme="minorHAnsi"/>
        </w:rPr>
        <w:t xml:space="preserve">De 1997 a 2018 (con corte a 1 de septiembre, RNI-RUV), se registran </w:t>
      </w:r>
      <w:r w:rsidRPr="00AA0499">
        <w:rPr>
          <w:rFonts w:asciiTheme="minorHAnsi" w:hAnsiTheme="minorHAnsi"/>
          <w:b/>
        </w:rPr>
        <w:t xml:space="preserve">18.080 expulsiones </w:t>
      </w:r>
      <w:r w:rsidRPr="00AA0499">
        <w:rPr>
          <w:rFonts w:asciiTheme="minorHAnsi" w:hAnsiTheme="minorHAnsi"/>
        </w:rPr>
        <w:t>de personas desplazadas de</w:t>
      </w:r>
      <w:r w:rsidRPr="00AA0499">
        <w:rPr>
          <w:rFonts w:asciiTheme="minorHAnsi" w:hAnsiTheme="minorHAnsi"/>
          <w:spacing w:val="-3"/>
        </w:rPr>
        <w:t xml:space="preserve"> </w:t>
      </w:r>
      <w:proofErr w:type="spellStart"/>
      <w:r w:rsidR="0077459B" w:rsidRPr="00AA0499">
        <w:rPr>
          <w:rFonts w:asciiTheme="minorHAnsi" w:hAnsiTheme="minorHAnsi"/>
        </w:rPr>
        <w:t>Bagadó</w:t>
      </w:r>
      <w:proofErr w:type="spellEnd"/>
      <w:r w:rsidR="0077459B" w:rsidRPr="00AA0499">
        <w:rPr>
          <w:rFonts w:asciiTheme="minorHAnsi" w:hAnsiTheme="minorHAnsi"/>
        </w:rPr>
        <w:t>.</w:t>
      </w:r>
    </w:p>
    <w:p w:rsidR="00A76ADA" w:rsidRPr="00AA0499" w:rsidRDefault="00A76ADA" w:rsidP="00A76ADA">
      <w:pPr>
        <w:pStyle w:val="Prrafodelista"/>
        <w:numPr>
          <w:ilvl w:val="1"/>
          <w:numId w:val="1"/>
        </w:numPr>
        <w:tabs>
          <w:tab w:val="left" w:pos="893"/>
        </w:tabs>
        <w:spacing w:before="2" w:line="237" w:lineRule="auto"/>
        <w:ind w:right="119"/>
        <w:rPr>
          <w:rFonts w:asciiTheme="minorHAnsi" w:hAnsiTheme="minorHAnsi"/>
        </w:rPr>
      </w:pPr>
      <w:r w:rsidRPr="00AA0499">
        <w:rPr>
          <w:rFonts w:asciiTheme="minorHAnsi" w:hAnsiTheme="minorHAnsi"/>
        </w:rPr>
        <w:tab/>
        <w:t>El año con mayor número de expulsiones fue 2012, en el que se registran 4.713 víctimas de desplazamiento</w:t>
      </w:r>
      <w:r w:rsidRPr="00AA0499">
        <w:rPr>
          <w:rFonts w:asciiTheme="minorHAnsi" w:hAnsiTheme="minorHAnsi"/>
          <w:spacing w:val="-6"/>
        </w:rPr>
        <w:t xml:space="preserve"> </w:t>
      </w:r>
      <w:r w:rsidRPr="00AA0499">
        <w:rPr>
          <w:rFonts w:asciiTheme="minorHAnsi" w:hAnsiTheme="minorHAnsi"/>
        </w:rPr>
        <w:t>expulsadas</w:t>
      </w:r>
      <w:r w:rsidRPr="00AA0499">
        <w:rPr>
          <w:rFonts w:asciiTheme="minorHAnsi" w:hAnsiTheme="minorHAnsi"/>
          <w:spacing w:val="-4"/>
        </w:rPr>
        <w:t xml:space="preserve"> </w:t>
      </w:r>
      <w:r w:rsidRPr="00AA0499">
        <w:rPr>
          <w:rFonts w:asciiTheme="minorHAnsi" w:hAnsiTheme="minorHAnsi"/>
        </w:rPr>
        <w:t>del</w:t>
      </w:r>
      <w:r w:rsidRPr="00AA0499">
        <w:rPr>
          <w:rFonts w:asciiTheme="minorHAnsi" w:hAnsiTheme="minorHAnsi"/>
          <w:spacing w:val="-6"/>
        </w:rPr>
        <w:t xml:space="preserve"> </w:t>
      </w:r>
      <w:r w:rsidRPr="00AA0499">
        <w:rPr>
          <w:rFonts w:asciiTheme="minorHAnsi" w:hAnsiTheme="minorHAnsi"/>
        </w:rPr>
        <w:t>municipio</w:t>
      </w:r>
      <w:r w:rsidRPr="00AA0499">
        <w:rPr>
          <w:rFonts w:asciiTheme="minorHAnsi" w:hAnsiTheme="minorHAnsi"/>
          <w:spacing w:val="-5"/>
        </w:rPr>
        <w:t xml:space="preserve"> </w:t>
      </w:r>
      <w:r w:rsidRPr="00AA0499">
        <w:rPr>
          <w:rFonts w:asciiTheme="minorHAnsi" w:hAnsiTheme="minorHAnsi"/>
        </w:rPr>
        <w:t>(el</w:t>
      </w:r>
      <w:r w:rsidRPr="00AA0499">
        <w:rPr>
          <w:rFonts w:asciiTheme="minorHAnsi" w:hAnsiTheme="minorHAnsi"/>
          <w:spacing w:val="-6"/>
        </w:rPr>
        <w:t xml:space="preserve"> </w:t>
      </w:r>
      <w:r w:rsidRPr="00AA0499">
        <w:rPr>
          <w:rFonts w:asciiTheme="minorHAnsi" w:hAnsiTheme="minorHAnsi"/>
        </w:rPr>
        <w:t>26%</w:t>
      </w:r>
      <w:r w:rsidRPr="00AA0499">
        <w:rPr>
          <w:rFonts w:asciiTheme="minorHAnsi" w:hAnsiTheme="minorHAnsi"/>
          <w:spacing w:val="-5"/>
        </w:rPr>
        <w:t xml:space="preserve"> </w:t>
      </w:r>
      <w:r w:rsidRPr="00AA0499">
        <w:rPr>
          <w:rFonts w:asciiTheme="minorHAnsi" w:hAnsiTheme="minorHAnsi"/>
        </w:rPr>
        <w:t>del</w:t>
      </w:r>
      <w:r w:rsidRPr="00AA0499">
        <w:rPr>
          <w:rFonts w:asciiTheme="minorHAnsi" w:hAnsiTheme="minorHAnsi"/>
          <w:spacing w:val="-7"/>
        </w:rPr>
        <w:t xml:space="preserve"> </w:t>
      </w:r>
      <w:r w:rsidRPr="00AA0499">
        <w:rPr>
          <w:rFonts w:asciiTheme="minorHAnsi" w:hAnsiTheme="minorHAnsi"/>
        </w:rPr>
        <w:t>total</w:t>
      </w:r>
      <w:r w:rsidRPr="00AA0499">
        <w:rPr>
          <w:rFonts w:asciiTheme="minorHAnsi" w:hAnsiTheme="minorHAnsi"/>
          <w:spacing w:val="-6"/>
        </w:rPr>
        <w:t xml:space="preserve"> </w:t>
      </w:r>
      <w:r w:rsidRPr="00AA0499">
        <w:rPr>
          <w:rFonts w:asciiTheme="minorHAnsi" w:hAnsiTheme="minorHAnsi"/>
        </w:rPr>
        <w:t>de</w:t>
      </w:r>
      <w:r w:rsidRPr="00AA0499">
        <w:rPr>
          <w:rFonts w:asciiTheme="minorHAnsi" w:hAnsiTheme="minorHAnsi"/>
          <w:spacing w:val="-6"/>
        </w:rPr>
        <w:t xml:space="preserve"> </w:t>
      </w:r>
      <w:r w:rsidRPr="00AA0499">
        <w:rPr>
          <w:rFonts w:asciiTheme="minorHAnsi" w:hAnsiTheme="minorHAnsi"/>
        </w:rPr>
        <w:t>expulsiones</w:t>
      </w:r>
      <w:r w:rsidRPr="00AA0499">
        <w:rPr>
          <w:rFonts w:asciiTheme="minorHAnsi" w:hAnsiTheme="minorHAnsi"/>
          <w:spacing w:val="-6"/>
        </w:rPr>
        <w:t xml:space="preserve"> </w:t>
      </w:r>
      <w:r w:rsidRPr="00AA0499">
        <w:rPr>
          <w:rFonts w:asciiTheme="minorHAnsi" w:hAnsiTheme="minorHAnsi"/>
        </w:rPr>
        <w:t>desde</w:t>
      </w:r>
      <w:r w:rsidRPr="00AA0499">
        <w:rPr>
          <w:rFonts w:asciiTheme="minorHAnsi" w:hAnsiTheme="minorHAnsi"/>
          <w:spacing w:val="-6"/>
        </w:rPr>
        <w:t xml:space="preserve"> </w:t>
      </w:r>
      <w:r w:rsidRPr="00AA0499">
        <w:rPr>
          <w:rFonts w:asciiTheme="minorHAnsi" w:hAnsiTheme="minorHAnsi"/>
        </w:rPr>
        <w:t>el</w:t>
      </w:r>
      <w:r w:rsidRPr="00AA0499">
        <w:rPr>
          <w:rFonts w:asciiTheme="minorHAnsi" w:hAnsiTheme="minorHAnsi"/>
          <w:spacing w:val="-6"/>
        </w:rPr>
        <w:t xml:space="preserve"> </w:t>
      </w:r>
      <w:r w:rsidRPr="00AA0499">
        <w:rPr>
          <w:rFonts w:asciiTheme="minorHAnsi" w:hAnsiTheme="minorHAnsi"/>
        </w:rPr>
        <w:t>municipio). Ese</w:t>
      </w:r>
      <w:r w:rsidRPr="00AA0499">
        <w:rPr>
          <w:rFonts w:asciiTheme="minorHAnsi" w:hAnsiTheme="minorHAnsi"/>
          <w:spacing w:val="-7"/>
        </w:rPr>
        <w:t xml:space="preserve"> </w:t>
      </w:r>
      <w:r w:rsidRPr="00AA0499">
        <w:rPr>
          <w:rFonts w:asciiTheme="minorHAnsi" w:hAnsiTheme="minorHAnsi"/>
        </w:rPr>
        <w:t>año, el</w:t>
      </w:r>
      <w:r w:rsidRPr="00AA0499">
        <w:rPr>
          <w:rFonts w:asciiTheme="minorHAnsi" w:hAnsiTheme="minorHAnsi"/>
          <w:spacing w:val="-7"/>
        </w:rPr>
        <w:t xml:space="preserve"> </w:t>
      </w:r>
      <w:r w:rsidRPr="00AA0499">
        <w:rPr>
          <w:rFonts w:asciiTheme="minorHAnsi" w:hAnsiTheme="minorHAnsi"/>
        </w:rPr>
        <w:t>índice</w:t>
      </w:r>
      <w:r w:rsidRPr="00AA0499">
        <w:rPr>
          <w:rFonts w:asciiTheme="minorHAnsi" w:hAnsiTheme="minorHAnsi"/>
          <w:spacing w:val="-7"/>
        </w:rPr>
        <w:t xml:space="preserve"> </w:t>
      </w:r>
      <w:r w:rsidRPr="00AA0499">
        <w:rPr>
          <w:rFonts w:asciiTheme="minorHAnsi" w:hAnsiTheme="minorHAnsi"/>
        </w:rPr>
        <w:t>de</w:t>
      </w:r>
      <w:r w:rsidRPr="00AA0499">
        <w:rPr>
          <w:rFonts w:asciiTheme="minorHAnsi" w:hAnsiTheme="minorHAnsi"/>
          <w:spacing w:val="-4"/>
        </w:rPr>
        <w:t xml:space="preserve"> </w:t>
      </w:r>
      <w:r w:rsidRPr="00AA0499">
        <w:rPr>
          <w:rFonts w:asciiTheme="minorHAnsi" w:hAnsiTheme="minorHAnsi"/>
        </w:rPr>
        <w:t>intensidad</w:t>
      </w:r>
      <w:r w:rsidRPr="00AA0499">
        <w:rPr>
          <w:rFonts w:asciiTheme="minorHAnsi" w:hAnsiTheme="minorHAnsi"/>
          <w:spacing w:val="-6"/>
        </w:rPr>
        <w:t xml:space="preserve"> </w:t>
      </w:r>
      <w:r w:rsidRPr="00AA0499">
        <w:rPr>
          <w:rFonts w:asciiTheme="minorHAnsi" w:hAnsiTheme="minorHAnsi"/>
        </w:rPr>
        <w:t>(gráfica</w:t>
      </w:r>
      <w:r w:rsidRPr="00AA0499">
        <w:rPr>
          <w:rFonts w:asciiTheme="minorHAnsi" w:hAnsiTheme="minorHAnsi"/>
          <w:spacing w:val="-6"/>
        </w:rPr>
        <w:t xml:space="preserve"> </w:t>
      </w:r>
      <w:r w:rsidRPr="00AA0499">
        <w:rPr>
          <w:rFonts w:asciiTheme="minorHAnsi" w:hAnsiTheme="minorHAnsi"/>
        </w:rPr>
        <w:t>4),</w:t>
      </w:r>
      <w:r w:rsidRPr="00AA0499">
        <w:rPr>
          <w:rFonts w:asciiTheme="minorHAnsi" w:hAnsiTheme="minorHAnsi"/>
          <w:spacing w:val="-5"/>
        </w:rPr>
        <w:t xml:space="preserve"> </w:t>
      </w:r>
      <w:r w:rsidRPr="00AA0499">
        <w:rPr>
          <w:rFonts w:asciiTheme="minorHAnsi" w:hAnsiTheme="minorHAnsi"/>
        </w:rPr>
        <w:t>alcanzó</w:t>
      </w:r>
      <w:r w:rsidRPr="00AA0499">
        <w:rPr>
          <w:rFonts w:asciiTheme="minorHAnsi" w:hAnsiTheme="minorHAnsi"/>
          <w:spacing w:val="-5"/>
        </w:rPr>
        <w:t xml:space="preserve"> </w:t>
      </w:r>
      <w:r w:rsidRPr="00AA0499">
        <w:rPr>
          <w:rFonts w:asciiTheme="minorHAnsi" w:hAnsiTheme="minorHAnsi"/>
        </w:rPr>
        <w:t>la</w:t>
      </w:r>
      <w:r w:rsidRPr="00AA0499">
        <w:rPr>
          <w:rFonts w:asciiTheme="minorHAnsi" w:hAnsiTheme="minorHAnsi"/>
          <w:spacing w:val="-5"/>
        </w:rPr>
        <w:t xml:space="preserve"> </w:t>
      </w:r>
      <w:r w:rsidRPr="00AA0499">
        <w:rPr>
          <w:rFonts w:asciiTheme="minorHAnsi" w:hAnsiTheme="minorHAnsi"/>
        </w:rPr>
        <w:t>cifra</w:t>
      </w:r>
      <w:r w:rsidRPr="00AA0499">
        <w:rPr>
          <w:rFonts w:asciiTheme="minorHAnsi" w:hAnsiTheme="minorHAnsi"/>
          <w:spacing w:val="-7"/>
        </w:rPr>
        <w:t xml:space="preserve"> </w:t>
      </w:r>
      <w:r w:rsidRPr="00AA0499">
        <w:rPr>
          <w:rFonts w:asciiTheme="minorHAnsi" w:hAnsiTheme="minorHAnsi"/>
        </w:rPr>
        <w:t>de</w:t>
      </w:r>
      <w:r w:rsidRPr="00AA0499">
        <w:rPr>
          <w:rFonts w:asciiTheme="minorHAnsi" w:hAnsiTheme="minorHAnsi"/>
          <w:spacing w:val="-7"/>
        </w:rPr>
        <w:t xml:space="preserve"> </w:t>
      </w:r>
      <w:r w:rsidRPr="00AA0499">
        <w:rPr>
          <w:rFonts w:asciiTheme="minorHAnsi" w:hAnsiTheme="minorHAnsi"/>
        </w:rPr>
        <w:t>289</w:t>
      </w:r>
      <w:r w:rsidRPr="00AA0499">
        <w:rPr>
          <w:rFonts w:asciiTheme="minorHAnsi" w:hAnsiTheme="minorHAnsi"/>
          <w:spacing w:val="-6"/>
        </w:rPr>
        <w:t xml:space="preserve"> </w:t>
      </w:r>
      <w:r w:rsidRPr="00AA0499">
        <w:rPr>
          <w:rFonts w:asciiTheme="minorHAnsi" w:hAnsiTheme="minorHAnsi"/>
        </w:rPr>
        <w:t>personas</w:t>
      </w:r>
      <w:r w:rsidRPr="00AA0499">
        <w:rPr>
          <w:rFonts w:asciiTheme="minorHAnsi" w:hAnsiTheme="minorHAnsi"/>
          <w:spacing w:val="-6"/>
        </w:rPr>
        <w:t xml:space="preserve"> </w:t>
      </w:r>
      <w:r w:rsidRPr="00AA0499">
        <w:rPr>
          <w:rFonts w:asciiTheme="minorHAnsi" w:hAnsiTheme="minorHAnsi"/>
        </w:rPr>
        <w:t>expulsadas</w:t>
      </w:r>
      <w:r w:rsidRPr="00AA0499">
        <w:rPr>
          <w:rFonts w:asciiTheme="minorHAnsi" w:hAnsiTheme="minorHAnsi"/>
          <w:spacing w:val="-7"/>
        </w:rPr>
        <w:t xml:space="preserve"> </w:t>
      </w:r>
      <w:r w:rsidRPr="00AA0499">
        <w:rPr>
          <w:rFonts w:asciiTheme="minorHAnsi" w:hAnsiTheme="minorHAnsi"/>
        </w:rPr>
        <w:t>por</w:t>
      </w:r>
      <w:r w:rsidRPr="00AA0499">
        <w:rPr>
          <w:rFonts w:asciiTheme="minorHAnsi" w:hAnsiTheme="minorHAnsi"/>
          <w:spacing w:val="-3"/>
        </w:rPr>
        <w:t xml:space="preserve"> </w:t>
      </w:r>
      <w:r w:rsidRPr="00AA0499">
        <w:rPr>
          <w:rFonts w:asciiTheme="minorHAnsi" w:hAnsiTheme="minorHAnsi"/>
        </w:rPr>
        <w:t>cada</w:t>
      </w:r>
      <w:r w:rsidRPr="00AA0499">
        <w:rPr>
          <w:rFonts w:asciiTheme="minorHAnsi" w:hAnsiTheme="minorHAnsi"/>
          <w:spacing w:val="-8"/>
        </w:rPr>
        <w:t xml:space="preserve"> </w:t>
      </w:r>
      <w:r w:rsidRPr="00AA0499">
        <w:rPr>
          <w:rFonts w:asciiTheme="minorHAnsi" w:hAnsiTheme="minorHAnsi"/>
        </w:rPr>
        <w:t>1000</w:t>
      </w:r>
      <w:r w:rsidRPr="00AA0499">
        <w:rPr>
          <w:rFonts w:asciiTheme="minorHAnsi" w:hAnsiTheme="minorHAnsi"/>
          <w:spacing w:val="-5"/>
        </w:rPr>
        <w:t xml:space="preserve"> </w:t>
      </w:r>
      <w:r w:rsidRPr="00AA0499">
        <w:rPr>
          <w:rFonts w:asciiTheme="minorHAnsi" w:hAnsiTheme="minorHAnsi"/>
        </w:rPr>
        <w:t>habitantes del</w:t>
      </w:r>
      <w:r w:rsidRPr="00AA0499">
        <w:rPr>
          <w:rFonts w:asciiTheme="minorHAnsi" w:hAnsiTheme="minorHAnsi"/>
          <w:spacing w:val="-1"/>
        </w:rPr>
        <w:t xml:space="preserve"> </w:t>
      </w:r>
      <w:r w:rsidRPr="00AA0499">
        <w:rPr>
          <w:rFonts w:asciiTheme="minorHAnsi" w:hAnsiTheme="minorHAnsi"/>
        </w:rPr>
        <w:t>municipio.</w:t>
      </w:r>
    </w:p>
    <w:p w:rsidR="00A76ADA" w:rsidRPr="00AA0499" w:rsidRDefault="00A76ADA" w:rsidP="00A76ADA">
      <w:pPr>
        <w:pStyle w:val="Prrafodelista"/>
        <w:numPr>
          <w:ilvl w:val="1"/>
          <w:numId w:val="1"/>
        </w:numPr>
        <w:tabs>
          <w:tab w:val="left" w:pos="838"/>
        </w:tabs>
        <w:spacing w:before="1" w:line="237" w:lineRule="auto"/>
        <w:ind w:right="120"/>
        <w:rPr>
          <w:rFonts w:asciiTheme="minorHAnsi" w:hAnsiTheme="minorHAnsi"/>
        </w:rPr>
      </w:pPr>
      <w:r w:rsidRPr="00AA0499">
        <w:rPr>
          <w:rFonts w:asciiTheme="minorHAnsi" w:hAnsiTheme="minorHAnsi"/>
        </w:rPr>
        <w:t xml:space="preserve">En 2018, el índice de intensidad de </w:t>
      </w:r>
      <w:proofErr w:type="spellStart"/>
      <w:r w:rsidRPr="00AA0499">
        <w:rPr>
          <w:rFonts w:asciiTheme="minorHAnsi" w:hAnsiTheme="minorHAnsi"/>
        </w:rPr>
        <w:t>Bagadó</w:t>
      </w:r>
      <w:proofErr w:type="spellEnd"/>
      <w:r w:rsidRPr="00AA0499">
        <w:rPr>
          <w:rFonts w:asciiTheme="minorHAnsi" w:hAnsiTheme="minorHAnsi"/>
        </w:rPr>
        <w:t xml:space="preserve"> es de 15 personas expulsadas por cada 1000 habitantes, lo cual</w:t>
      </w:r>
      <w:r w:rsidRPr="00AA0499">
        <w:rPr>
          <w:rFonts w:asciiTheme="minorHAnsi" w:hAnsiTheme="minorHAnsi"/>
          <w:spacing w:val="-16"/>
        </w:rPr>
        <w:t xml:space="preserve"> </w:t>
      </w:r>
      <w:r w:rsidRPr="00AA0499">
        <w:rPr>
          <w:rFonts w:asciiTheme="minorHAnsi" w:hAnsiTheme="minorHAnsi"/>
        </w:rPr>
        <w:t>lo</w:t>
      </w:r>
      <w:r w:rsidRPr="00AA0499">
        <w:rPr>
          <w:rFonts w:asciiTheme="minorHAnsi" w:hAnsiTheme="minorHAnsi"/>
          <w:spacing w:val="-15"/>
        </w:rPr>
        <w:t xml:space="preserve"> </w:t>
      </w:r>
      <w:r w:rsidRPr="00AA0499">
        <w:rPr>
          <w:rFonts w:asciiTheme="minorHAnsi" w:hAnsiTheme="minorHAnsi"/>
        </w:rPr>
        <w:t>ubica</w:t>
      </w:r>
      <w:r w:rsidRPr="00AA0499">
        <w:rPr>
          <w:rFonts w:asciiTheme="minorHAnsi" w:hAnsiTheme="minorHAnsi"/>
          <w:spacing w:val="-15"/>
        </w:rPr>
        <w:t xml:space="preserve"> </w:t>
      </w:r>
      <w:r w:rsidRPr="00AA0499">
        <w:rPr>
          <w:rFonts w:asciiTheme="minorHAnsi" w:hAnsiTheme="minorHAnsi"/>
        </w:rPr>
        <w:t>como</w:t>
      </w:r>
      <w:r w:rsidRPr="00AA0499">
        <w:rPr>
          <w:rFonts w:asciiTheme="minorHAnsi" w:hAnsiTheme="minorHAnsi"/>
          <w:spacing w:val="-14"/>
        </w:rPr>
        <w:t xml:space="preserve"> </w:t>
      </w:r>
      <w:r w:rsidRPr="00AA0499">
        <w:rPr>
          <w:rFonts w:asciiTheme="minorHAnsi" w:hAnsiTheme="minorHAnsi"/>
        </w:rPr>
        <w:t>el</w:t>
      </w:r>
      <w:r w:rsidRPr="00AA0499">
        <w:rPr>
          <w:rFonts w:asciiTheme="minorHAnsi" w:hAnsiTheme="minorHAnsi"/>
          <w:spacing w:val="-11"/>
        </w:rPr>
        <w:t xml:space="preserve"> </w:t>
      </w:r>
      <w:r w:rsidRPr="00AA0499">
        <w:rPr>
          <w:rFonts w:asciiTheme="minorHAnsi" w:hAnsiTheme="minorHAnsi"/>
        </w:rPr>
        <w:t>municipio</w:t>
      </w:r>
      <w:r w:rsidRPr="00AA0499">
        <w:rPr>
          <w:rFonts w:asciiTheme="minorHAnsi" w:hAnsiTheme="minorHAnsi"/>
          <w:spacing w:val="-13"/>
        </w:rPr>
        <w:t xml:space="preserve"> </w:t>
      </w:r>
      <w:r w:rsidRPr="00AA0499">
        <w:rPr>
          <w:rFonts w:asciiTheme="minorHAnsi" w:hAnsiTheme="minorHAnsi"/>
        </w:rPr>
        <w:t>número</w:t>
      </w:r>
      <w:r w:rsidRPr="00AA0499">
        <w:rPr>
          <w:rFonts w:asciiTheme="minorHAnsi" w:hAnsiTheme="minorHAnsi"/>
          <w:spacing w:val="-14"/>
        </w:rPr>
        <w:t xml:space="preserve"> </w:t>
      </w:r>
      <w:r w:rsidRPr="00AA0499">
        <w:rPr>
          <w:rFonts w:asciiTheme="minorHAnsi" w:hAnsiTheme="minorHAnsi"/>
        </w:rPr>
        <w:t>12</w:t>
      </w:r>
      <w:r w:rsidRPr="00AA0499">
        <w:rPr>
          <w:rFonts w:asciiTheme="minorHAnsi" w:hAnsiTheme="minorHAnsi"/>
          <w:spacing w:val="-14"/>
        </w:rPr>
        <w:t xml:space="preserve"> </w:t>
      </w:r>
      <w:r w:rsidRPr="00AA0499">
        <w:rPr>
          <w:rFonts w:asciiTheme="minorHAnsi" w:hAnsiTheme="minorHAnsi"/>
        </w:rPr>
        <w:t>en</w:t>
      </w:r>
      <w:r w:rsidRPr="00AA0499">
        <w:rPr>
          <w:rFonts w:asciiTheme="minorHAnsi" w:hAnsiTheme="minorHAnsi"/>
          <w:spacing w:val="-13"/>
        </w:rPr>
        <w:t xml:space="preserve"> </w:t>
      </w:r>
      <w:r w:rsidRPr="00AA0499">
        <w:rPr>
          <w:rFonts w:asciiTheme="minorHAnsi" w:hAnsiTheme="minorHAnsi"/>
        </w:rPr>
        <w:t>el</w:t>
      </w:r>
      <w:r w:rsidRPr="00AA0499">
        <w:rPr>
          <w:rFonts w:asciiTheme="minorHAnsi" w:hAnsiTheme="minorHAnsi"/>
          <w:spacing w:val="-14"/>
        </w:rPr>
        <w:t xml:space="preserve"> </w:t>
      </w:r>
      <w:r w:rsidRPr="00AA0499">
        <w:rPr>
          <w:rFonts w:asciiTheme="minorHAnsi" w:hAnsiTheme="minorHAnsi"/>
        </w:rPr>
        <w:t>país,</w:t>
      </w:r>
      <w:r w:rsidRPr="00AA0499">
        <w:rPr>
          <w:rFonts w:asciiTheme="minorHAnsi" w:hAnsiTheme="minorHAnsi"/>
          <w:spacing w:val="-12"/>
        </w:rPr>
        <w:t xml:space="preserve"> </w:t>
      </w:r>
      <w:r w:rsidRPr="00AA0499">
        <w:rPr>
          <w:rFonts w:asciiTheme="minorHAnsi" w:hAnsiTheme="minorHAnsi"/>
        </w:rPr>
        <w:t>con</w:t>
      </w:r>
      <w:r w:rsidRPr="00AA0499">
        <w:rPr>
          <w:rFonts w:asciiTheme="minorHAnsi" w:hAnsiTheme="minorHAnsi"/>
          <w:spacing w:val="-15"/>
        </w:rPr>
        <w:t xml:space="preserve"> </w:t>
      </w:r>
      <w:r w:rsidRPr="00AA0499">
        <w:rPr>
          <w:rFonts w:asciiTheme="minorHAnsi" w:hAnsiTheme="minorHAnsi"/>
        </w:rPr>
        <w:t>mayor</w:t>
      </w:r>
      <w:r w:rsidRPr="00AA0499">
        <w:rPr>
          <w:rFonts w:asciiTheme="minorHAnsi" w:hAnsiTheme="minorHAnsi"/>
          <w:spacing w:val="-14"/>
        </w:rPr>
        <w:t xml:space="preserve"> </w:t>
      </w:r>
      <w:r w:rsidRPr="00AA0499">
        <w:rPr>
          <w:rFonts w:asciiTheme="minorHAnsi" w:hAnsiTheme="minorHAnsi"/>
        </w:rPr>
        <w:t>valor</w:t>
      </w:r>
      <w:r w:rsidRPr="00AA0499">
        <w:rPr>
          <w:rFonts w:asciiTheme="minorHAnsi" w:hAnsiTheme="minorHAnsi"/>
          <w:spacing w:val="-15"/>
        </w:rPr>
        <w:t xml:space="preserve"> </w:t>
      </w:r>
      <w:r w:rsidRPr="00AA0499">
        <w:rPr>
          <w:rFonts w:asciiTheme="minorHAnsi" w:hAnsiTheme="minorHAnsi"/>
        </w:rPr>
        <w:t>en</w:t>
      </w:r>
      <w:r w:rsidRPr="00AA0499">
        <w:rPr>
          <w:rFonts w:asciiTheme="minorHAnsi" w:hAnsiTheme="minorHAnsi"/>
          <w:spacing w:val="-14"/>
        </w:rPr>
        <w:t xml:space="preserve"> </w:t>
      </w:r>
      <w:r w:rsidRPr="00AA0499">
        <w:rPr>
          <w:rFonts w:asciiTheme="minorHAnsi" w:hAnsiTheme="minorHAnsi"/>
        </w:rPr>
        <w:t>este</w:t>
      </w:r>
      <w:r w:rsidRPr="00AA0499">
        <w:rPr>
          <w:rFonts w:asciiTheme="minorHAnsi" w:hAnsiTheme="minorHAnsi"/>
          <w:spacing w:val="-16"/>
        </w:rPr>
        <w:t xml:space="preserve"> </w:t>
      </w:r>
      <w:r w:rsidRPr="00AA0499">
        <w:rPr>
          <w:rFonts w:asciiTheme="minorHAnsi" w:hAnsiTheme="minorHAnsi"/>
        </w:rPr>
        <w:t>índice.</w:t>
      </w:r>
      <w:r w:rsidRPr="00AA0499">
        <w:rPr>
          <w:rFonts w:asciiTheme="minorHAnsi" w:hAnsiTheme="minorHAnsi"/>
          <w:spacing w:val="-14"/>
        </w:rPr>
        <w:t xml:space="preserve"> </w:t>
      </w:r>
      <w:r w:rsidRPr="00AA0499">
        <w:rPr>
          <w:rFonts w:asciiTheme="minorHAnsi" w:hAnsiTheme="minorHAnsi"/>
        </w:rPr>
        <w:t>El</w:t>
      </w:r>
      <w:r w:rsidRPr="00AA0499">
        <w:rPr>
          <w:rFonts w:asciiTheme="minorHAnsi" w:hAnsiTheme="minorHAnsi"/>
          <w:spacing w:val="-15"/>
        </w:rPr>
        <w:t xml:space="preserve"> </w:t>
      </w:r>
      <w:r w:rsidRPr="00AA0499">
        <w:rPr>
          <w:rFonts w:asciiTheme="minorHAnsi" w:hAnsiTheme="minorHAnsi"/>
        </w:rPr>
        <w:t>primer</w:t>
      </w:r>
      <w:r w:rsidRPr="00AA0499">
        <w:rPr>
          <w:rFonts w:asciiTheme="minorHAnsi" w:hAnsiTheme="minorHAnsi"/>
          <w:spacing w:val="-10"/>
        </w:rPr>
        <w:t xml:space="preserve"> </w:t>
      </w:r>
      <w:r w:rsidRPr="00AA0499">
        <w:rPr>
          <w:rFonts w:asciiTheme="minorHAnsi" w:hAnsiTheme="minorHAnsi"/>
        </w:rPr>
        <w:t xml:space="preserve">municipio es </w:t>
      </w:r>
      <w:proofErr w:type="spellStart"/>
      <w:r w:rsidRPr="00AA0499">
        <w:rPr>
          <w:rFonts w:asciiTheme="minorHAnsi" w:hAnsiTheme="minorHAnsi"/>
        </w:rPr>
        <w:t>Hacarí</w:t>
      </w:r>
      <w:proofErr w:type="spellEnd"/>
      <w:r w:rsidRPr="00AA0499">
        <w:rPr>
          <w:rFonts w:asciiTheme="minorHAnsi" w:hAnsiTheme="minorHAnsi"/>
        </w:rPr>
        <w:t xml:space="preserve"> (Norte de </w:t>
      </w:r>
      <w:bookmarkStart w:id="0" w:name="_GoBack"/>
      <w:bookmarkEnd w:id="0"/>
      <w:r w:rsidRPr="00AA0499">
        <w:rPr>
          <w:rFonts w:asciiTheme="minorHAnsi" w:hAnsiTheme="minorHAnsi"/>
        </w:rPr>
        <w:t>Santander) con 217 personas expulsadas por cada 1000</w:t>
      </w:r>
      <w:r w:rsidRPr="00AA0499">
        <w:rPr>
          <w:rFonts w:asciiTheme="minorHAnsi" w:hAnsiTheme="minorHAnsi"/>
          <w:spacing w:val="-7"/>
        </w:rPr>
        <w:t xml:space="preserve"> </w:t>
      </w:r>
      <w:r w:rsidRPr="00AA0499">
        <w:rPr>
          <w:rFonts w:asciiTheme="minorHAnsi" w:hAnsiTheme="minorHAnsi"/>
        </w:rPr>
        <w:t>habitantes.</w:t>
      </w:r>
    </w:p>
    <w:p w:rsidR="00A76ADA" w:rsidRPr="00AA0499" w:rsidRDefault="00A76ADA" w:rsidP="00A76ADA">
      <w:pPr>
        <w:pStyle w:val="Textoindependiente"/>
        <w:spacing w:before="9"/>
        <w:jc w:val="both"/>
        <w:rPr>
          <w:rFonts w:asciiTheme="minorHAnsi" w:hAnsiTheme="minorHAnsi"/>
          <w:sz w:val="22"/>
          <w:szCs w:val="22"/>
        </w:rPr>
      </w:pPr>
    </w:p>
    <w:p w:rsidR="00A76ADA" w:rsidRPr="00AA0499" w:rsidRDefault="00A76ADA" w:rsidP="00A76ADA">
      <w:pPr>
        <w:pStyle w:val="Ttulo2"/>
        <w:spacing w:before="1"/>
        <w:ind w:left="2015"/>
        <w:jc w:val="both"/>
        <w:rPr>
          <w:rFonts w:asciiTheme="minorHAnsi" w:hAnsiTheme="minorHAnsi"/>
          <w:sz w:val="22"/>
          <w:szCs w:val="22"/>
        </w:rPr>
      </w:pPr>
      <w:r w:rsidRPr="00AA0499">
        <w:rPr>
          <w:rFonts w:asciiTheme="minorHAnsi" w:hAnsiTheme="minorHAnsi"/>
          <w:sz w:val="22"/>
          <w:szCs w:val="22"/>
        </w:rPr>
        <w:t xml:space="preserve">Gráfica 3. Número de personas expulsadas al año desde </w:t>
      </w:r>
      <w:proofErr w:type="spellStart"/>
      <w:r w:rsidRPr="00AA0499">
        <w:rPr>
          <w:rFonts w:asciiTheme="minorHAnsi" w:hAnsiTheme="minorHAnsi"/>
          <w:sz w:val="22"/>
          <w:szCs w:val="22"/>
        </w:rPr>
        <w:t>Bagadó</w:t>
      </w:r>
      <w:proofErr w:type="spellEnd"/>
      <w:r w:rsidRPr="00AA0499">
        <w:rPr>
          <w:rFonts w:asciiTheme="minorHAnsi" w:hAnsiTheme="minorHAnsi"/>
          <w:sz w:val="22"/>
          <w:szCs w:val="22"/>
        </w:rPr>
        <w:t>, Chocó</w:t>
      </w:r>
    </w:p>
    <w:p w:rsidR="00A76ADA" w:rsidRPr="00AA0499" w:rsidRDefault="00A76ADA" w:rsidP="00A76ADA">
      <w:pPr>
        <w:pStyle w:val="Textoindependiente"/>
        <w:spacing w:before="1"/>
        <w:jc w:val="both"/>
        <w:rPr>
          <w:rFonts w:asciiTheme="minorHAnsi" w:hAnsiTheme="minorHAnsi"/>
          <w:b/>
          <w:sz w:val="22"/>
          <w:szCs w:val="22"/>
        </w:rPr>
      </w:pPr>
      <w:r w:rsidRPr="00AA0499">
        <w:rPr>
          <w:rFonts w:asciiTheme="minorHAnsi" w:hAnsiTheme="minorHAnsi"/>
          <w:noProof/>
          <w:sz w:val="22"/>
          <w:szCs w:val="22"/>
          <w:lang w:bidi="ar-SA"/>
        </w:rPr>
        <w:drawing>
          <wp:anchor distT="0" distB="0" distL="0" distR="0" simplePos="0" relativeHeight="251661312" behindDoc="0" locked="0" layoutInCell="1" allowOverlap="1" wp14:anchorId="29086C7F" wp14:editId="4336FD02">
            <wp:simplePos x="0" y="0"/>
            <wp:positionH relativeFrom="page">
              <wp:posOffset>1761744</wp:posOffset>
            </wp:positionH>
            <wp:positionV relativeFrom="paragraph">
              <wp:posOffset>139142</wp:posOffset>
            </wp:positionV>
            <wp:extent cx="4673166" cy="2431923"/>
            <wp:effectExtent l="0" t="0" r="0" b="698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extLst>
                        <a:ext uri="{BEBA8EAE-BF5A-486C-A8C5-ECC9F3942E4B}">
                          <a14:imgProps xmlns:a14="http://schemas.microsoft.com/office/drawing/2010/main">
                            <a14:imgLayer r:embed="rId14">
                              <a14:imgEffect>
                                <a14:sharpenSoften amount="50000"/>
                              </a14:imgEffect>
                              <a14:imgEffect>
                                <a14:saturation sat="400000"/>
                              </a14:imgEffect>
                            </a14:imgLayer>
                          </a14:imgProps>
                        </a:ext>
                      </a:extLst>
                    </a:blip>
                    <a:stretch>
                      <a:fillRect/>
                    </a:stretch>
                  </pic:blipFill>
                  <pic:spPr>
                    <a:xfrm>
                      <a:off x="0" y="0"/>
                      <a:ext cx="4673166" cy="2431923"/>
                    </a:xfrm>
                    <a:prstGeom prst="rect">
                      <a:avLst/>
                    </a:prstGeom>
                  </pic:spPr>
                </pic:pic>
              </a:graphicData>
            </a:graphic>
          </wp:anchor>
        </w:drawing>
      </w:r>
    </w:p>
    <w:p w:rsidR="00A76ADA" w:rsidRPr="00AA0499" w:rsidRDefault="00A76ADA" w:rsidP="00A76ADA">
      <w:pPr>
        <w:spacing w:before="115"/>
        <w:ind w:left="1821"/>
        <w:jc w:val="both"/>
        <w:rPr>
          <w:rFonts w:asciiTheme="minorHAnsi" w:hAnsiTheme="minorHAnsi"/>
          <w:i/>
        </w:rPr>
      </w:pPr>
      <w:r w:rsidRPr="00AA0499">
        <w:rPr>
          <w:rFonts w:asciiTheme="minorHAnsi" w:hAnsiTheme="minorHAnsi"/>
          <w:b/>
          <w:i/>
        </w:rPr>
        <w:t>Fuente:</w:t>
      </w:r>
      <w:r w:rsidRPr="00AA0499">
        <w:rPr>
          <w:rFonts w:asciiTheme="minorHAnsi" w:hAnsiTheme="minorHAnsi"/>
          <w:i/>
        </w:rPr>
        <w:t xml:space="preserve"> Elaboración del ODV con datos del RNI, RUV, a 1 de septiembre de 2018</w:t>
      </w:r>
    </w:p>
    <w:p w:rsidR="00A76ADA" w:rsidRPr="00AA0499" w:rsidRDefault="00A76ADA" w:rsidP="00A76ADA">
      <w:pPr>
        <w:pStyle w:val="Textoindependiente"/>
        <w:spacing w:before="12"/>
        <w:jc w:val="both"/>
        <w:rPr>
          <w:rFonts w:asciiTheme="minorHAnsi" w:hAnsiTheme="minorHAnsi"/>
          <w:i/>
          <w:sz w:val="22"/>
          <w:szCs w:val="22"/>
        </w:rPr>
      </w:pPr>
    </w:p>
    <w:p w:rsidR="00A76ADA" w:rsidRPr="00AA0499" w:rsidRDefault="00A76ADA" w:rsidP="00A76ADA">
      <w:pPr>
        <w:jc w:val="both"/>
        <w:rPr>
          <w:rFonts w:asciiTheme="minorHAnsi" w:hAnsiTheme="minorHAnsi"/>
        </w:rPr>
        <w:sectPr w:rsidR="00A76ADA" w:rsidRPr="00AA0499">
          <w:pgSz w:w="12240" w:h="15840"/>
          <w:pgMar w:top="1340" w:right="1060" w:bottom="280" w:left="1160" w:header="720" w:footer="720" w:gutter="0"/>
          <w:cols w:space="720"/>
        </w:sectPr>
      </w:pPr>
    </w:p>
    <w:p w:rsidR="00974984" w:rsidRPr="00AA0499" w:rsidRDefault="00974984" w:rsidP="00974984">
      <w:pPr>
        <w:pStyle w:val="Ttulo2"/>
        <w:ind w:left="1120" w:right="418"/>
        <w:jc w:val="both"/>
        <w:rPr>
          <w:rFonts w:asciiTheme="minorHAnsi" w:hAnsiTheme="minorHAnsi"/>
          <w:sz w:val="22"/>
          <w:szCs w:val="22"/>
        </w:rPr>
      </w:pPr>
      <w:r w:rsidRPr="00AA0499">
        <w:rPr>
          <w:rFonts w:asciiTheme="minorHAnsi" w:hAnsiTheme="minorHAnsi"/>
          <w:sz w:val="22"/>
          <w:szCs w:val="22"/>
        </w:rPr>
        <w:lastRenderedPageBreak/>
        <w:t xml:space="preserve">Gráfica 4. Índice de intensidad (desplazados expulsados por cada mil habitantes) al año en </w:t>
      </w:r>
      <w:proofErr w:type="spellStart"/>
      <w:r w:rsidRPr="00AA0499">
        <w:rPr>
          <w:rFonts w:asciiTheme="minorHAnsi" w:hAnsiTheme="minorHAnsi"/>
          <w:sz w:val="22"/>
          <w:szCs w:val="22"/>
        </w:rPr>
        <w:t>Bagadó</w:t>
      </w:r>
      <w:proofErr w:type="spellEnd"/>
      <w:r w:rsidRPr="00AA0499">
        <w:rPr>
          <w:rFonts w:asciiTheme="minorHAnsi" w:hAnsiTheme="minorHAnsi"/>
          <w:sz w:val="22"/>
          <w:szCs w:val="22"/>
        </w:rPr>
        <w:t>, Chocó</w:t>
      </w:r>
    </w:p>
    <w:p w:rsidR="00974984" w:rsidRPr="00AA0499" w:rsidRDefault="00974984" w:rsidP="00A76ADA">
      <w:pPr>
        <w:pStyle w:val="Textoindependiente"/>
        <w:ind w:left="1391"/>
        <w:jc w:val="both"/>
        <w:rPr>
          <w:rFonts w:asciiTheme="minorHAnsi" w:hAnsiTheme="minorHAnsi"/>
          <w:sz w:val="22"/>
          <w:szCs w:val="22"/>
        </w:rPr>
      </w:pPr>
    </w:p>
    <w:p w:rsidR="00A76ADA" w:rsidRPr="00AA0499" w:rsidRDefault="00A76ADA" w:rsidP="00974984">
      <w:pPr>
        <w:pStyle w:val="Textoindependiente"/>
        <w:ind w:left="1391"/>
        <w:jc w:val="center"/>
        <w:rPr>
          <w:rFonts w:asciiTheme="minorHAnsi" w:hAnsiTheme="minorHAnsi"/>
          <w:sz w:val="22"/>
          <w:szCs w:val="22"/>
        </w:rPr>
      </w:pPr>
      <w:r w:rsidRPr="00AA0499">
        <w:rPr>
          <w:rFonts w:asciiTheme="minorHAnsi" w:hAnsiTheme="minorHAnsi"/>
          <w:noProof/>
          <w:sz w:val="22"/>
          <w:szCs w:val="22"/>
          <w:lang w:bidi="ar-SA"/>
        </w:rPr>
        <w:drawing>
          <wp:inline distT="0" distB="0" distL="0" distR="0" wp14:anchorId="2F950A66" wp14:editId="03BCA846">
            <wp:extent cx="4227696" cy="2542524"/>
            <wp:effectExtent l="0" t="0" r="1905"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extLst>
                        <a:ext uri="{BEBA8EAE-BF5A-486C-A8C5-ECC9F3942E4B}">
                          <a14:imgProps xmlns:a14="http://schemas.microsoft.com/office/drawing/2010/main">
                            <a14:imgLayer r:embed="rId16">
                              <a14:imgEffect>
                                <a14:saturation sat="400000"/>
                              </a14:imgEffect>
                            </a14:imgLayer>
                          </a14:imgProps>
                        </a:ext>
                      </a:extLst>
                    </a:blip>
                    <a:stretch>
                      <a:fillRect/>
                    </a:stretch>
                  </pic:blipFill>
                  <pic:spPr>
                    <a:xfrm>
                      <a:off x="0" y="0"/>
                      <a:ext cx="4287418" cy="2578441"/>
                    </a:xfrm>
                    <a:prstGeom prst="rect">
                      <a:avLst/>
                    </a:prstGeom>
                  </pic:spPr>
                </pic:pic>
              </a:graphicData>
            </a:graphic>
          </wp:inline>
        </w:drawing>
      </w:r>
    </w:p>
    <w:p w:rsidR="00A76ADA" w:rsidRPr="00AA0499" w:rsidRDefault="00A76ADA" w:rsidP="00A76ADA">
      <w:pPr>
        <w:spacing w:line="253" w:lineRule="exact"/>
        <w:ind w:left="1821"/>
        <w:jc w:val="both"/>
        <w:rPr>
          <w:rFonts w:asciiTheme="minorHAnsi" w:hAnsiTheme="minorHAnsi"/>
          <w:i/>
        </w:rPr>
      </w:pPr>
      <w:r w:rsidRPr="00AA0499">
        <w:rPr>
          <w:rFonts w:asciiTheme="minorHAnsi" w:hAnsiTheme="minorHAnsi"/>
          <w:b/>
          <w:i/>
        </w:rPr>
        <w:t>Fuente:</w:t>
      </w:r>
      <w:r w:rsidRPr="00AA0499">
        <w:rPr>
          <w:rFonts w:asciiTheme="minorHAnsi" w:hAnsiTheme="minorHAnsi"/>
          <w:i/>
        </w:rPr>
        <w:t xml:space="preserve"> Elaboración del ODV con datos del RNI, RUV, a 1 de septiembre de 2018</w:t>
      </w:r>
    </w:p>
    <w:p w:rsidR="00A76ADA" w:rsidRPr="00AA0499" w:rsidRDefault="00A76ADA" w:rsidP="00A76ADA">
      <w:pPr>
        <w:pStyle w:val="Ttulo2"/>
        <w:numPr>
          <w:ilvl w:val="0"/>
          <w:numId w:val="2"/>
        </w:numPr>
        <w:tabs>
          <w:tab w:val="left" w:pos="1655"/>
          <w:tab w:val="left" w:pos="1656"/>
        </w:tabs>
        <w:spacing w:before="48" w:line="500" w:lineRule="atLeast"/>
        <w:ind w:right="636" w:hanging="262"/>
        <w:jc w:val="both"/>
        <w:rPr>
          <w:rFonts w:asciiTheme="minorHAnsi" w:hAnsiTheme="minorHAnsi"/>
          <w:sz w:val="22"/>
          <w:szCs w:val="22"/>
        </w:rPr>
      </w:pPr>
      <w:r w:rsidRPr="00AA0499">
        <w:rPr>
          <w:rFonts w:asciiTheme="minorHAnsi" w:hAnsiTheme="minorHAnsi"/>
          <w:sz w:val="22"/>
          <w:szCs w:val="22"/>
        </w:rPr>
        <w:t xml:space="preserve">Eventos de alerta para la seguridad y el orden público de </w:t>
      </w:r>
      <w:proofErr w:type="spellStart"/>
      <w:r w:rsidRPr="00AA0499">
        <w:rPr>
          <w:rFonts w:asciiTheme="minorHAnsi" w:hAnsiTheme="minorHAnsi"/>
          <w:sz w:val="22"/>
          <w:szCs w:val="22"/>
        </w:rPr>
        <w:t>Bagadó</w:t>
      </w:r>
      <w:proofErr w:type="spellEnd"/>
      <w:r w:rsidRPr="00AA0499">
        <w:rPr>
          <w:rFonts w:asciiTheme="minorHAnsi" w:hAnsiTheme="minorHAnsi"/>
          <w:sz w:val="22"/>
          <w:szCs w:val="22"/>
        </w:rPr>
        <w:t xml:space="preserve"> y zonas</w:t>
      </w:r>
      <w:r w:rsidRPr="00AA0499">
        <w:rPr>
          <w:rFonts w:asciiTheme="minorHAnsi" w:hAnsiTheme="minorHAnsi"/>
          <w:spacing w:val="-33"/>
          <w:sz w:val="22"/>
          <w:szCs w:val="22"/>
        </w:rPr>
        <w:t xml:space="preserve"> </w:t>
      </w:r>
      <w:r w:rsidRPr="00AA0499">
        <w:rPr>
          <w:rFonts w:asciiTheme="minorHAnsi" w:hAnsiTheme="minorHAnsi"/>
          <w:sz w:val="22"/>
          <w:szCs w:val="22"/>
        </w:rPr>
        <w:t>aledañas Contexto</w:t>
      </w:r>
    </w:p>
    <w:p w:rsidR="00A76ADA" w:rsidRPr="00AA0499" w:rsidRDefault="00A76ADA" w:rsidP="00A76ADA">
      <w:pPr>
        <w:pStyle w:val="Prrafodelista"/>
        <w:numPr>
          <w:ilvl w:val="0"/>
          <w:numId w:val="7"/>
        </w:numPr>
        <w:tabs>
          <w:tab w:val="left" w:pos="1250"/>
        </w:tabs>
        <w:spacing w:before="7"/>
        <w:ind w:right="121"/>
        <w:rPr>
          <w:rFonts w:asciiTheme="minorHAnsi" w:hAnsiTheme="minorHAnsi"/>
        </w:rPr>
      </w:pPr>
      <w:r w:rsidRPr="00AA0499">
        <w:rPr>
          <w:rFonts w:asciiTheme="minorHAnsi" w:hAnsiTheme="minorHAnsi"/>
        </w:rPr>
        <w:t>A</w:t>
      </w:r>
      <w:r w:rsidRPr="00AA0499">
        <w:rPr>
          <w:rFonts w:asciiTheme="minorHAnsi" w:hAnsiTheme="minorHAnsi"/>
          <w:spacing w:val="-3"/>
        </w:rPr>
        <w:t xml:space="preserve"> </w:t>
      </w:r>
      <w:r w:rsidRPr="00AA0499">
        <w:rPr>
          <w:rFonts w:asciiTheme="minorHAnsi" w:hAnsiTheme="minorHAnsi"/>
        </w:rPr>
        <w:t>finales</w:t>
      </w:r>
      <w:r w:rsidRPr="00AA0499">
        <w:rPr>
          <w:rFonts w:asciiTheme="minorHAnsi" w:hAnsiTheme="minorHAnsi"/>
          <w:spacing w:val="-5"/>
        </w:rPr>
        <w:t xml:space="preserve"> </w:t>
      </w:r>
      <w:r w:rsidRPr="00AA0499">
        <w:rPr>
          <w:rFonts w:asciiTheme="minorHAnsi" w:hAnsiTheme="minorHAnsi"/>
        </w:rPr>
        <w:t>de</w:t>
      </w:r>
      <w:r w:rsidRPr="00AA0499">
        <w:rPr>
          <w:rFonts w:asciiTheme="minorHAnsi" w:hAnsiTheme="minorHAnsi"/>
          <w:spacing w:val="-5"/>
        </w:rPr>
        <w:t xml:space="preserve"> </w:t>
      </w:r>
      <w:r w:rsidRPr="00AA0499">
        <w:rPr>
          <w:rFonts w:asciiTheme="minorHAnsi" w:hAnsiTheme="minorHAnsi"/>
        </w:rPr>
        <w:t>2014,</w:t>
      </w:r>
      <w:r w:rsidRPr="00AA0499">
        <w:rPr>
          <w:rFonts w:asciiTheme="minorHAnsi" w:hAnsiTheme="minorHAnsi"/>
          <w:spacing w:val="-4"/>
        </w:rPr>
        <w:t xml:space="preserve"> </w:t>
      </w:r>
      <w:r w:rsidRPr="00AA0499">
        <w:rPr>
          <w:rFonts w:asciiTheme="minorHAnsi" w:hAnsiTheme="minorHAnsi"/>
        </w:rPr>
        <w:t>salió</w:t>
      </w:r>
      <w:r w:rsidRPr="00AA0499">
        <w:rPr>
          <w:rFonts w:asciiTheme="minorHAnsi" w:hAnsiTheme="minorHAnsi"/>
          <w:spacing w:val="-4"/>
        </w:rPr>
        <w:t xml:space="preserve"> </w:t>
      </w:r>
      <w:r w:rsidRPr="00AA0499">
        <w:rPr>
          <w:rFonts w:asciiTheme="minorHAnsi" w:hAnsiTheme="minorHAnsi"/>
        </w:rPr>
        <w:t>un</w:t>
      </w:r>
      <w:r w:rsidRPr="00AA0499">
        <w:rPr>
          <w:rFonts w:asciiTheme="minorHAnsi" w:hAnsiTheme="minorHAnsi"/>
          <w:spacing w:val="-4"/>
        </w:rPr>
        <w:t xml:space="preserve"> </w:t>
      </w:r>
      <w:r w:rsidRPr="00AA0499">
        <w:rPr>
          <w:rFonts w:asciiTheme="minorHAnsi" w:hAnsiTheme="minorHAnsi"/>
        </w:rPr>
        <w:t>fallo</w:t>
      </w:r>
      <w:r w:rsidRPr="00AA0499">
        <w:rPr>
          <w:rFonts w:asciiTheme="minorHAnsi" w:hAnsiTheme="minorHAnsi"/>
          <w:spacing w:val="-4"/>
        </w:rPr>
        <w:t xml:space="preserve"> </w:t>
      </w:r>
      <w:r w:rsidRPr="00AA0499">
        <w:rPr>
          <w:rFonts w:asciiTheme="minorHAnsi" w:hAnsiTheme="minorHAnsi"/>
        </w:rPr>
        <w:t>histórico</w:t>
      </w:r>
      <w:r w:rsidRPr="00AA0499">
        <w:rPr>
          <w:rFonts w:asciiTheme="minorHAnsi" w:hAnsiTheme="minorHAnsi"/>
          <w:spacing w:val="-4"/>
        </w:rPr>
        <w:t xml:space="preserve"> </w:t>
      </w:r>
      <w:r w:rsidRPr="00AA0499">
        <w:rPr>
          <w:rFonts w:asciiTheme="minorHAnsi" w:hAnsiTheme="minorHAnsi"/>
        </w:rPr>
        <w:t>del</w:t>
      </w:r>
      <w:r w:rsidRPr="00AA0499">
        <w:rPr>
          <w:rFonts w:asciiTheme="minorHAnsi" w:hAnsiTheme="minorHAnsi"/>
          <w:spacing w:val="-4"/>
        </w:rPr>
        <w:t xml:space="preserve"> </w:t>
      </w:r>
      <w:r w:rsidRPr="00AA0499">
        <w:rPr>
          <w:rFonts w:asciiTheme="minorHAnsi" w:hAnsiTheme="minorHAnsi"/>
        </w:rPr>
        <w:t>tribunal</w:t>
      </w:r>
      <w:r w:rsidRPr="00AA0499">
        <w:rPr>
          <w:rFonts w:asciiTheme="minorHAnsi" w:hAnsiTheme="minorHAnsi"/>
          <w:spacing w:val="-3"/>
        </w:rPr>
        <w:t xml:space="preserve"> </w:t>
      </w:r>
      <w:r w:rsidRPr="00AA0499">
        <w:rPr>
          <w:rFonts w:asciiTheme="minorHAnsi" w:hAnsiTheme="minorHAnsi"/>
        </w:rPr>
        <w:t>superior</w:t>
      </w:r>
      <w:r w:rsidRPr="00AA0499">
        <w:rPr>
          <w:rFonts w:asciiTheme="minorHAnsi" w:hAnsiTheme="minorHAnsi"/>
          <w:spacing w:val="-4"/>
        </w:rPr>
        <w:t xml:space="preserve"> </w:t>
      </w:r>
      <w:r w:rsidRPr="00AA0499">
        <w:rPr>
          <w:rFonts w:asciiTheme="minorHAnsi" w:hAnsiTheme="minorHAnsi"/>
        </w:rPr>
        <w:t>de</w:t>
      </w:r>
      <w:r w:rsidRPr="00AA0499">
        <w:rPr>
          <w:rFonts w:asciiTheme="minorHAnsi" w:hAnsiTheme="minorHAnsi"/>
          <w:spacing w:val="-5"/>
        </w:rPr>
        <w:t xml:space="preserve"> </w:t>
      </w:r>
      <w:r w:rsidR="00BE7FA9" w:rsidRPr="00AA0499">
        <w:rPr>
          <w:rFonts w:asciiTheme="minorHAnsi" w:hAnsiTheme="minorHAnsi"/>
        </w:rPr>
        <w:t>Antioquia,</w:t>
      </w:r>
      <w:r w:rsidRPr="00AA0499">
        <w:rPr>
          <w:rFonts w:asciiTheme="minorHAnsi" w:hAnsiTheme="minorHAnsi"/>
          <w:spacing w:val="-5"/>
        </w:rPr>
        <w:t xml:space="preserve"> </w:t>
      </w:r>
      <w:r w:rsidRPr="00AA0499">
        <w:rPr>
          <w:rFonts w:asciiTheme="minorHAnsi" w:hAnsiTheme="minorHAnsi"/>
        </w:rPr>
        <w:t>donde</w:t>
      </w:r>
      <w:r w:rsidRPr="00AA0499">
        <w:rPr>
          <w:rFonts w:asciiTheme="minorHAnsi" w:hAnsiTheme="minorHAnsi"/>
          <w:spacing w:val="-3"/>
        </w:rPr>
        <w:t xml:space="preserve"> </w:t>
      </w:r>
      <w:r w:rsidRPr="00AA0499">
        <w:rPr>
          <w:rFonts w:asciiTheme="minorHAnsi" w:hAnsiTheme="minorHAnsi"/>
        </w:rPr>
        <w:t>concedió</w:t>
      </w:r>
      <w:r w:rsidRPr="00AA0499">
        <w:rPr>
          <w:rFonts w:asciiTheme="minorHAnsi" w:hAnsiTheme="minorHAnsi"/>
          <w:spacing w:val="-4"/>
        </w:rPr>
        <w:t xml:space="preserve"> </w:t>
      </w:r>
      <w:r w:rsidRPr="00AA0499">
        <w:rPr>
          <w:rFonts w:asciiTheme="minorHAnsi" w:hAnsiTheme="minorHAnsi"/>
        </w:rPr>
        <w:t>50</w:t>
      </w:r>
      <w:r w:rsidRPr="00AA0499">
        <w:rPr>
          <w:rFonts w:asciiTheme="minorHAnsi" w:hAnsiTheme="minorHAnsi"/>
          <w:spacing w:val="-4"/>
        </w:rPr>
        <w:t xml:space="preserve"> </w:t>
      </w:r>
      <w:r w:rsidRPr="00AA0499">
        <w:rPr>
          <w:rFonts w:asciiTheme="minorHAnsi" w:hAnsiTheme="minorHAnsi"/>
        </w:rPr>
        <w:t xml:space="preserve">mil hectáreas a comunidades </w:t>
      </w:r>
      <w:proofErr w:type="spellStart"/>
      <w:r w:rsidRPr="00AA0499">
        <w:rPr>
          <w:rFonts w:asciiTheme="minorHAnsi" w:hAnsiTheme="minorHAnsi"/>
        </w:rPr>
        <w:t>Emberá</w:t>
      </w:r>
      <w:proofErr w:type="spellEnd"/>
      <w:r w:rsidRPr="00AA0499">
        <w:rPr>
          <w:rFonts w:asciiTheme="minorHAnsi" w:hAnsiTheme="minorHAnsi"/>
        </w:rPr>
        <w:t xml:space="preserve">, </w:t>
      </w:r>
      <w:r w:rsidR="00BE7FA9" w:rsidRPr="00AA0499">
        <w:rPr>
          <w:rFonts w:asciiTheme="minorHAnsi" w:hAnsiTheme="minorHAnsi"/>
        </w:rPr>
        <w:t xml:space="preserve">debido a su desplazamiento ocasionado </w:t>
      </w:r>
      <w:r w:rsidRPr="00AA0499">
        <w:rPr>
          <w:rFonts w:asciiTheme="minorHAnsi" w:hAnsiTheme="minorHAnsi"/>
        </w:rPr>
        <w:t>por la violencia y la bonanza de oro. Después</w:t>
      </w:r>
      <w:r w:rsidRPr="00AA0499">
        <w:rPr>
          <w:rFonts w:asciiTheme="minorHAnsi" w:hAnsiTheme="minorHAnsi"/>
          <w:spacing w:val="-15"/>
        </w:rPr>
        <w:t xml:space="preserve"> </w:t>
      </w:r>
      <w:r w:rsidRPr="00AA0499">
        <w:rPr>
          <w:rFonts w:asciiTheme="minorHAnsi" w:hAnsiTheme="minorHAnsi"/>
        </w:rPr>
        <w:t>de</w:t>
      </w:r>
      <w:r w:rsidRPr="00AA0499">
        <w:rPr>
          <w:rFonts w:asciiTheme="minorHAnsi" w:hAnsiTheme="minorHAnsi"/>
          <w:spacing w:val="-15"/>
        </w:rPr>
        <w:t xml:space="preserve"> </w:t>
      </w:r>
      <w:r w:rsidR="00BE7FA9" w:rsidRPr="00AA0499">
        <w:rPr>
          <w:rFonts w:asciiTheme="minorHAnsi" w:hAnsiTheme="minorHAnsi"/>
        </w:rPr>
        <w:t>un</w:t>
      </w:r>
      <w:r w:rsidRPr="00AA0499">
        <w:rPr>
          <w:rFonts w:asciiTheme="minorHAnsi" w:hAnsiTheme="minorHAnsi"/>
          <w:spacing w:val="-15"/>
        </w:rPr>
        <w:t xml:space="preserve"> </w:t>
      </w:r>
      <w:r w:rsidRPr="00AA0499">
        <w:rPr>
          <w:rFonts w:asciiTheme="minorHAnsi" w:hAnsiTheme="minorHAnsi"/>
        </w:rPr>
        <w:t>año</w:t>
      </w:r>
      <w:r w:rsidRPr="00AA0499">
        <w:rPr>
          <w:rFonts w:asciiTheme="minorHAnsi" w:hAnsiTheme="minorHAnsi"/>
          <w:spacing w:val="-16"/>
        </w:rPr>
        <w:t xml:space="preserve"> </w:t>
      </w:r>
      <w:r w:rsidRPr="00AA0499">
        <w:rPr>
          <w:rFonts w:asciiTheme="minorHAnsi" w:hAnsiTheme="minorHAnsi"/>
        </w:rPr>
        <w:t>no</w:t>
      </w:r>
      <w:r w:rsidRPr="00AA0499">
        <w:rPr>
          <w:rFonts w:asciiTheme="minorHAnsi" w:hAnsiTheme="minorHAnsi"/>
          <w:spacing w:val="-12"/>
        </w:rPr>
        <w:t xml:space="preserve"> </w:t>
      </w:r>
      <w:r w:rsidRPr="00AA0499">
        <w:rPr>
          <w:rFonts w:asciiTheme="minorHAnsi" w:hAnsiTheme="minorHAnsi"/>
        </w:rPr>
        <w:t>hay</w:t>
      </w:r>
      <w:r w:rsidRPr="00AA0499">
        <w:rPr>
          <w:rFonts w:asciiTheme="minorHAnsi" w:hAnsiTheme="minorHAnsi"/>
          <w:spacing w:val="-15"/>
        </w:rPr>
        <w:t xml:space="preserve"> </w:t>
      </w:r>
      <w:r w:rsidRPr="00AA0499">
        <w:rPr>
          <w:rFonts w:asciiTheme="minorHAnsi" w:hAnsiTheme="minorHAnsi"/>
        </w:rPr>
        <w:t>garantías</w:t>
      </w:r>
      <w:r w:rsidRPr="00AA0499">
        <w:rPr>
          <w:rFonts w:asciiTheme="minorHAnsi" w:hAnsiTheme="minorHAnsi"/>
          <w:spacing w:val="-17"/>
        </w:rPr>
        <w:t xml:space="preserve"> </w:t>
      </w:r>
      <w:r w:rsidRPr="00AA0499">
        <w:rPr>
          <w:rFonts w:asciiTheme="minorHAnsi" w:hAnsiTheme="minorHAnsi"/>
        </w:rPr>
        <w:t>para</w:t>
      </w:r>
      <w:r w:rsidRPr="00AA0499">
        <w:rPr>
          <w:rFonts w:asciiTheme="minorHAnsi" w:hAnsiTheme="minorHAnsi"/>
          <w:spacing w:val="-16"/>
        </w:rPr>
        <w:t xml:space="preserve"> </w:t>
      </w:r>
      <w:r w:rsidRPr="00AA0499">
        <w:rPr>
          <w:rFonts w:asciiTheme="minorHAnsi" w:hAnsiTheme="minorHAnsi"/>
        </w:rPr>
        <w:t>retornar</w:t>
      </w:r>
      <w:r w:rsidRPr="00AA0499">
        <w:rPr>
          <w:rFonts w:asciiTheme="minorHAnsi" w:hAnsiTheme="minorHAnsi"/>
          <w:spacing w:val="-14"/>
        </w:rPr>
        <w:t xml:space="preserve"> </w:t>
      </w:r>
      <w:r w:rsidRPr="00AA0499">
        <w:rPr>
          <w:rFonts w:asciiTheme="minorHAnsi" w:hAnsiTheme="minorHAnsi"/>
        </w:rPr>
        <w:t>a</w:t>
      </w:r>
      <w:r w:rsidRPr="00AA0499">
        <w:rPr>
          <w:rFonts w:asciiTheme="minorHAnsi" w:hAnsiTheme="minorHAnsi"/>
          <w:spacing w:val="-16"/>
        </w:rPr>
        <w:t xml:space="preserve"> </w:t>
      </w:r>
      <w:r w:rsidRPr="00AA0499">
        <w:rPr>
          <w:rFonts w:asciiTheme="minorHAnsi" w:hAnsiTheme="minorHAnsi"/>
        </w:rPr>
        <w:t>sus</w:t>
      </w:r>
      <w:r w:rsidRPr="00AA0499">
        <w:rPr>
          <w:rFonts w:asciiTheme="minorHAnsi" w:hAnsiTheme="minorHAnsi"/>
          <w:spacing w:val="-17"/>
        </w:rPr>
        <w:t xml:space="preserve"> </w:t>
      </w:r>
      <w:r w:rsidRPr="00AA0499">
        <w:rPr>
          <w:rFonts w:asciiTheme="minorHAnsi" w:hAnsiTheme="minorHAnsi"/>
        </w:rPr>
        <w:t>territorios</w:t>
      </w:r>
      <w:r w:rsidR="00BE7FA9" w:rsidRPr="00AA0499">
        <w:rPr>
          <w:rFonts w:asciiTheme="minorHAnsi" w:hAnsiTheme="minorHAnsi"/>
        </w:rPr>
        <w:t>,</w:t>
      </w:r>
      <w:r w:rsidRPr="00AA0499">
        <w:rPr>
          <w:rFonts w:asciiTheme="minorHAnsi" w:hAnsiTheme="minorHAnsi"/>
          <w:spacing w:val="-16"/>
        </w:rPr>
        <w:t xml:space="preserve"> </w:t>
      </w:r>
      <w:r w:rsidRPr="00AA0499">
        <w:rPr>
          <w:rFonts w:asciiTheme="minorHAnsi" w:hAnsiTheme="minorHAnsi"/>
        </w:rPr>
        <w:t>ya</w:t>
      </w:r>
      <w:r w:rsidRPr="00AA0499">
        <w:rPr>
          <w:rFonts w:asciiTheme="minorHAnsi" w:hAnsiTheme="minorHAnsi"/>
          <w:spacing w:val="-15"/>
        </w:rPr>
        <w:t xml:space="preserve"> </w:t>
      </w:r>
      <w:r w:rsidRPr="00AA0499">
        <w:rPr>
          <w:rFonts w:asciiTheme="minorHAnsi" w:hAnsiTheme="minorHAnsi"/>
        </w:rPr>
        <w:t>que</w:t>
      </w:r>
      <w:r w:rsidRPr="00AA0499">
        <w:rPr>
          <w:rFonts w:asciiTheme="minorHAnsi" w:hAnsiTheme="minorHAnsi"/>
          <w:spacing w:val="-15"/>
        </w:rPr>
        <w:t xml:space="preserve"> </w:t>
      </w:r>
      <w:r w:rsidRPr="00AA0499">
        <w:rPr>
          <w:rFonts w:asciiTheme="minorHAnsi" w:hAnsiTheme="minorHAnsi"/>
        </w:rPr>
        <w:t>no</w:t>
      </w:r>
      <w:r w:rsidRPr="00AA0499">
        <w:rPr>
          <w:rFonts w:asciiTheme="minorHAnsi" w:hAnsiTheme="minorHAnsi"/>
          <w:spacing w:val="-15"/>
        </w:rPr>
        <w:t xml:space="preserve"> </w:t>
      </w:r>
      <w:r w:rsidRPr="00AA0499">
        <w:rPr>
          <w:rFonts w:asciiTheme="minorHAnsi" w:hAnsiTheme="minorHAnsi"/>
        </w:rPr>
        <w:t>cuentan</w:t>
      </w:r>
      <w:r w:rsidRPr="00AA0499">
        <w:rPr>
          <w:rFonts w:asciiTheme="minorHAnsi" w:hAnsiTheme="minorHAnsi"/>
          <w:spacing w:val="-14"/>
        </w:rPr>
        <w:t xml:space="preserve"> </w:t>
      </w:r>
      <w:r w:rsidRPr="00AA0499">
        <w:rPr>
          <w:rFonts w:asciiTheme="minorHAnsi" w:hAnsiTheme="minorHAnsi"/>
        </w:rPr>
        <w:t>con</w:t>
      </w:r>
      <w:r w:rsidRPr="00AA0499">
        <w:rPr>
          <w:rFonts w:asciiTheme="minorHAnsi" w:hAnsiTheme="minorHAnsi"/>
          <w:spacing w:val="-15"/>
        </w:rPr>
        <w:t xml:space="preserve"> </w:t>
      </w:r>
      <w:r w:rsidRPr="00AA0499">
        <w:rPr>
          <w:rFonts w:asciiTheme="minorHAnsi" w:hAnsiTheme="minorHAnsi"/>
        </w:rPr>
        <w:t>los</w:t>
      </w:r>
      <w:r w:rsidRPr="00AA0499">
        <w:rPr>
          <w:rFonts w:asciiTheme="minorHAnsi" w:hAnsiTheme="minorHAnsi"/>
          <w:spacing w:val="-15"/>
        </w:rPr>
        <w:t xml:space="preserve"> </w:t>
      </w:r>
      <w:r w:rsidRPr="00AA0499">
        <w:rPr>
          <w:rFonts w:asciiTheme="minorHAnsi" w:hAnsiTheme="minorHAnsi"/>
        </w:rPr>
        <w:t>servicios básicos de salud,</w:t>
      </w:r>
      <w:r w:rsidR="00BE7FA9" w:rsidRPr="00AA0499">
        <w:rPr>
          <w:rFonts w:asciiTheme="minorHAnsi" w:hAnsiTheme="minorHAnsi"/>
        </w:rPr>
        <w:t xml:space="preserve"> alimentos, agua, electricidad y </w:t>
      </w:r>
      <w:r w:rsidRPr="00AA0499">
        <w:rPr>
          <w:rFonts w:asciiTheme="minorHAnsi" w:hAnsiTheme="minorHAnsi"/>
        </w:rPr>
        <w:t xml:space="preserve">educación. </w:t>
      </w:r>
      <w:r w:rsidR="00BE7FA9" w:rsidRPr="00AA0499">
        <w:rPr>
          <w:rFonts w:asciiTheme="minorHAnsi" w:hAnsiTheme="minorHAnsi"/>
        </w:rPr>
        <w:t xml:space="preserve">Así mismo, </w:t>
      </w:r>
      <w:r w:rsidRPr="00AA0499">
        <w:rPr>
          <w:rFonts w:asciiTheme="minorHAnsi" w:hAnsiTheme="minorHAnsi"/>
        </w:rPr>
        <w:t xml:space="preserve">ha sido un territorio </w:t>
      </w:r>
      <w:r w:rsidR="00BE7FA9" w:rsidRPr="00AA0499">
        <w:rPr>
          <w:rFonts w:asciiTheme="minorHAnsi" w:hAnsiTheme="minorHAnsi"/>
        </w:rPr>
        <w:t>que ha experimentado bombardeos aéreos</w:t>
      </w:r>
      <w:r w:rsidRPr="00AA0499">
        <w:rPr>
          <w:rFonts w:asciiTheme="minorHAnsi" w:hAnsiTheme="minorHAnsi"/>
        </w:rPr>
        <w:t>, confinamientos, despojos, amenazas, torturas, asesinatos selectivos, entre</w:t>
      </w:r>
      <w:r w:rsidRPr="00AA0499">
        <w:rPr>
          <w:rFonts w:asciiTheme="minorHAnsi" w:hAnsiTheme="minorHAnsi"/>
          <w:spacing w:val="-3"/>
        </w:rPr>
        <w:t xml:space="preserve"> </w:t>
      </w:r>
      <w:r w:rsidRPr="00AA0499">
        <w:rPr>
          <w:rFonts w:asciiTheme="minorHAnsi" w:hAnsiTheme="minorHAnsi"/>
        </w:rPr>
        <w:t>otros.</w:t>
      </w:r>
    </w:p>
    <w:p w:rsidR="00A76ADA" w:rsidRPr="00AA0499" w:rsidRDefault="00A76ADA" w:rsidP="00A76ADA">
      <w:pPr>
        <w:pStyle w:val="Prrafodelista"/>
        <w:numPr>
          <w:ilvl w:val="0"/>
          <w:numId w:val="7"/>
        </w:numPr>
        <w:tabs>
          <w:tab w:val="left" w:pos="1250"/>
        </w:tabs>
        <w:spacing w:before="1"/>
        <w:ind w:right="123"/>
        <w:rPr>
          <w:rFonts w:asciiTheme="minorHAnsi" w:hAnsiTheme="minorHAnsi"/>
        </w:rPr>
      </w:pPr>
      <w:r w:rsidRPr="00AA0499">
        <w:rPr>
          <w:rFonts w:asciiTheme="minorHAnsi" w:hAnsiTheme="minorHAnsi"/>
        </w:rPr>
        <w:t>La falta de articulación entre entidades locales y nacionales, la escasez de recursos, el clima inclemente,</w:t>
      </w:r>
      <w:r w:rsidRPr="00AA0499">
        <w:rPr>
          <w:rFonts w:asciiTheme="minorHAnsi" w:hAnsiTheme="minorHAnsi"/>
          <w:spacing w:val="-9"/>
        </w:rPr>
        <w:t xml:space="preserve"> </w:t>
      </w:r>
      <w:r w:rsidRPr="00AA0499">
        <w:rPr>
          <w:rFonts w:asciiTheme="minorHAnsi" w:hAnsiTheme="minorHAnsi"/>
        </w:rPr>
        <w:t>los</w:t>
      </w:r>
      <w:r w:rsidRPr="00AA0499">
        <w:rPr>
          <w:rFonts w:asciiTheme="minorHAnsi" w:hAnsiTheme="minorHAnsi"/>
          <w:spacing w:val="-6"/>
        </w:rPr>
        <w:t xml:space="preserve"> </w:t>
      </w:r>
      <w:r w:rsidRPr="00AA0499">
        <w:rPr>
          <w:rFonts w:asciiTheme="minorHAnsi" w:hAnsiTheme="minorHAnsi"/>
        </w:rPr>
        <w:t>complejos</w:t>
      </w:r>
      <w:r w:rsidRPr="00AA0499">
        <w:rPr>
          <w:rFonts w:asciiTheme="minorHAnsi" w:hAnsiTheme="minorHAnsi"/>
          <w:spacing w:val="-9"/>
        </w:rPr>
        <w:t xml:space="preserve"> </w:t>
      </w:r>
      <w:r w:rsidRPr="00AA0499">
        <w:rPr>
          <w:rFonts w:asciiTheme="minorHAnsi" w:hAnsiTheme="minorHAnsi"/>
        </w:rPr>
        <w:t>procesos</w:t>
      </w:r>
      <w:r w:rsidRPr="00AA0499">
        <w:rPr>
          <w:rFonts w:asciiTheme="minorHAnsi" w:hAnsiTheme="minorHAnsi"/>
          <w:spacing w:val="-6"/>
        </w:rPr>
        <w:t xml:space="preserve"> </w:t>
      </w:r>
      <w:r w:rsidRPr="00AA0499">
        <w:rPr>
          <w:rFonts w:asciiTheme="minorHAnsi" w:hAnsiTheme="minorHAnsi"/>
        </w:rPr>
        <w:t>de</w:t>
      </w:r>
      <w:r w:rsidRPr="00AA0499">
        <w:rPr>
          <w:rFonts w:asciiTheme="minorHAnsi" w:hAnsiTheme="minorHAnsi"/>
          <w:spacing w:val="-6"/>
        </w:rPr>
        <w:t xml:space="preserve"> </w:t>
      </w:r>
      <w:r w:rsidRPr="00AA0499">
        <w:rPr>
          <w:rFonts w:asciiTheme="minorHAnsi" w:hAnsiTheme="minorHAnsi"/>
        </w:rPr>
        <w:t>concertación</w:t>
      </w:r>
      <w:r w:rsidRPr="00AA0499">
        <w:rPr>
          <w:rFonts w:asciiTheme="minorHAnsi" w:hAnsiTheme="minorHAnsi"/>
          <w:spacing w:val="-6"/>
        </w:rPr>
        <w:t xml:space="preserve"> </w:t>
      </w:r>
      <w:r w:rsidRPr="00AA0499">
        <w:rPr>
          <w:rFonts w:asciiTheme="minorHAnsi" w:hAnsiTheme="minorHAnsi"/>
        </w:rPr>
        <w:t>con</w:t>
      </w:r>
      <w:r w:rsidRPr="00AA0499">
        <w:rPr>
          <w:rFonts w:asciiTheme="minorHAnsi" w:hAnsiTheme="minorHAnsi"/>
          <w:spacing w:val="-8"/>
        </w:rPr>
        <w:t xml:space="preserve"> </w:t>
      </w:r>
      <w:r w:rsidRPr="00AA0499">
        <w:rPr>
          <w:rFonts w:asciiTheme="minorHAnsi" w:hAnsiTheme="minorHAnsi"/>
        </w:rPr>
        <w:t>las</w:t>
      </w:r>
      <w:r w:rsidRPr="00AA0499">
        <w:rPr>
          <w:rFonts w:asciiTheme="minorHAnsi" w:hAnsiTheme="minorHAnsi"/>
          <w:spacing w:val="-7"/>
        </w:rPr>
        <w:t xml:space="preserve"> </w:t>
      </w:r>
      <w:r w:rsidRPr="00AA0499">
        <w:rPr>
          <w:rFonts w:asciiTheme="minorHAnsi" w:hAnsiTheme="minorHAnsi"/>
        </w:rPr>
        <w:t>autoridades</w:t>
      </w:r>
      <w:r w:rsidRPr="00AA0499">
        <w:rPr>
          <w:rFonts w:asciiTheme="minorHAnsi" w:hAnsiTheme="minorHAnsi"/>
          <w:spacing w:val="-8"/>
        </w:rPr>
        <w:t xml:space="preserve"> </w:t>
      </w:r>
      <w:r w:rsidRPr="00AA0499">
        <w:rPr>
          <w:rFonts w:asciiTheme="minorHAnsi" w:hAnsiTheme="minorHAnsi"/>
        </w:rPr>
        <w:t>indígenas</w:t>
      </w:r>
      <w:r w:rsidRPr="00AA0499">
        <w:rPr>
          <w:rFonts w:asciiTheme="minorHAnsi" w:hAnsiTheme="minorHAnsi"/>
          <w:spacing w:val="-6"/>
        </w:rPr>
        <w:t xml:space="preserve"> </w:t>
      </w:r>
      <w:r w:rsidRPr="00AA0499">
        <w:rPr>
          <w:rFonts w:asciiTheme="minorHAnsi" w:hAnsiTheme="minorHAnsi"/>
        </w:rPr>
        <w:t>y</w:t>
      </w:r>
      <w:r w:rsidRPr="00AA0499">
        <w:rPr>
          <w:rFonts w:asciiTheme="minorHAnsi" w:hAnsiTheme="minorHAnsi"/>
          <w:spacing w:val="-9"/>
        </w:rPr>
        <w:t xml:space="preserve"> </w:t>
      </w:r>
      <w:r w:rsidRPr="00AA0499">
        <w:rPr>
          <w:rFonts w:asciiTheme="minorHAnsi" w:hAnsiTheme="minorHAnsi"/>
        </w:rPr>
        <w:t>los</w:t>
      </w:r>
      <w:r w:rsidRPr="00AA0499">
        <w:rPr>
          <w:rFonts w:asciiTheme="minorHAnsi" w:hAnsiTheme="minorHAnsi"/>
          <w:spacing w:val="-8"/>
        </w:rPr>
        <w:t xml:space="preserve"> </w:t>
      </w:r>
      <w:r w:rsidRPr="00AA0499">
        <w:rPr>
          <w:rFonts w:asciiTheme="minorHAnsi" w:hAnsiTheme="minorHAnsi"/>
        </w:rPr>
        <w:t>problemas de</w:t>
      </w:r>
      <w:r w:rsidRPr="00AA0499">
        <w:rPr>
          <w:rFonts w:asciiTheme="minorHAnsi" w:hAnsiTheme="minorHAnsi"/>
          <w:spacing w:val="-17"/>
        </w:rPr>
        <w:t xml:space="preserve"> </w:t>
      </w:r>
      <w:r w:rsidRPr="00AA0499">
        <w:rPr>
          <w:rFonts w:asciiTheme="minorHAnsi" w:hAnsiTheme="minorHAnsi"/>
        </w:rPr>
        <w:t>orden</w:t>
      </w:r>
      <w:r w:rsidRPr="00AA0499">
        <w:rPr>
          <w:rFonts w:asciiTheme="minorHAnsi" w:hAnsiTheme="minorHAnsi"/>
          <w:spacing w:val="-15"/>
        </w:rPr>
        <w:t xml:space="preserve"> </w:t>
      </w:r>
      <w:r w:rsidRPr="00AA0499">
        <w:rPr>
          <w:rFonts w:asciiTheme="minorHAnsi" w:hAnsiTheme="minorHAnsi"/>
        </w:rPr>
        <w:t>público,</w:t>
      </w:r>
      <w:r w:rsidRPr="00AA0499">
        <w:rPr>
          <w:rFonts w:asciiTheme="minorHAnsi" w:hAnsiTheme="minorHAnsi"/>
          <w:spacing w:val="-15"/>
        </w:rPr>
        <w:t xml:space="preserve"> </w:t>
      </w:r>
      <w:r w:rsidRPr="00AA0499">
        <w:rPr>
          <w:rFonts w:asciiTheme="minorHAnsi" w:hAnsiTheme="minorHAnsi"/>
        </w:rPr>
        <w:t>han</w:t>
      </w:r>
      <w:r w:rsidRPr="00AA0499">
        <w:rPr>
          <w:rFonts w:asciiTheme="minorHAnsi" w:hAnsiTheme="minorHAnsi"/>
          <w:spacing w:val="-16"/>
        </w:rPr>
        <w:t xml:space="preserve"> </w:t>
      </w:r>
      <w:r w:rsidRPr="00AA0499">
        <w:rPr>
          <w:rFonts w:asciiTheme="minorHAnsi" w:hAnsiTheme="minorHAnsi"/>
        </w:rPr>
        <w:t>impedido</w:t>
      </w:r>
      <w:r w:rsidRPr="00AA0499">
        <w:rPr>
          <w:rFonts w:asciiTheme="minorHAnsi" w:hAnsiTheme="minorHAnsi"/>
          <w:spacing w:val="-15"/>
        </w:rPr>
        <w:t xml:space="preserve"> </w:t>
      </w:r>
      <w:r w:rsidRPr="00AA0499">
        <w:rPr>
          <w:rFonts w:asciiTheme="minorHAnsi" w:hAnsiTheme="minorHAnsi"/>
        </w:rPr>
        <w:t>que</w:t>
      </w:r>
      <w:r w:rsidRPr="00AA0499">
        <w:rPr>
          <w:rFonts w:asciiTheme="minorHAnsi" w:hAnsiTheme="minorHAnsi"/>
          <w:spacing w:val="-14"/>
        </w:rPr>
        <w:t xml:space="preserve"> </w:t>
      </w:r>
      <w:r w:rsidRPr="00AA0499">
        <w:rPr>
          <w:rFonts w:asciiTheme="minorHAnsi" w:hAnsiTheme="minorHAnsi"/>
        </w:rPr>
        <w:t>los</w:t>
      </w:r>
      <w:r w:rsidRPr="00AA0499">
        <w:rPr>
          <w:rFonts w:asciiTheme="minorHAnsi" w:hAnsiTheme="minorHAnsi"/>
          <w:spacing w:val="-16"/>
        </w:rPr>
        <w:t xml:space="preserve"> </w:t>
      </w:r>
      <w:r w:rsidRPr="00AA0499">
        <w:rPr>
          <w:rFonts w:asciiTheme="minorHAnsi" w:hAnsiTheme="minorHAnsi"/>
        </w:rPr>
        <w:t>desplazados</w:t>
      </w:r>
      <w:r w:rsidRPr="00AA0499">
        <w:rPr>
          <w:rFonts w:asciiTheme="minorHAnsi" w:hAnsiTheme="minorHAnsi"/>
          <w:spacing w:val="-16"/>
        </w:rPr>
        <w:t xml:space="preserve"> </w:t>
      </w:r>
      <w:r w:rsidRPr="00AA0499">
        <w:rPr>
          <w:rFonts w:asciiTheme="minorHAnsi" w:hAnsiTheme="minorHAnsi"/>
        </w:rPr>
        <w:t>retornen</w:t>
      </w:r>
      <w:r w:rsidRPr="00AA0499">
        <w:rPr>
          <w:rFonts w:asciiTheme="minorHAnsi" w:hAnsiTheme="minorHAnsi"/>
          <w:spacing w:val="-14"/>
        </w:rPr>
        <w:t xml:space="preserve"> </w:t>
      </w:r>
      <w:r w:rsidRPr="00AA0499">
        <w:rPr>
          <w:rFonts w:asciiTheme="minorHAnsi" w:hAnsiTheme="minorHAnsi"/>
        </w:rPr>
        <w:t>a</w:t>
      </w:r>
      <w:r w:rsidRPr="00AA0499">
        <w:rPr>
          <w:rFonts w:asciiTheme="minorHAnsi" w:hAnsiTheme="minorHAnsi"/>
          <w:spacing w:val="-16"/>
        </w:rPr>
        <w:t xml:space="preserve"> </w:t>
      </w:r>
      <w:r w:rsidRPr="00AA0499">
        <w:rPr>
          <w:rFonts w:asciiTheme="minorHAnsi" w:hAnsiTheme="minorHAnsi"/>
        </w:rPr>
        <w:t>su</w:t>
      </w:r>
      <w:r w:rsidRPr="00AA0499">
        <w:rPr>
          <w:rFonts w:asciiTheme="minorHAnsi" w:hAnsiTheme="minorHAnsi"/>
          <w:spacing w:val="-14"/>
        </w:rPr>
        <w:t xml:space="preserve"> </w:t>
      </w:r>
      <w:r w:rsidRPr="00AA0499">
        <w:rPr>
          <w:rFonts w:asciiTheme="minorHAnsi" w:hAnsiTheme="minorHAnsi"/>
        </w:rPr>
        <w:t>hogar</w:t>
      </w:r>
      <w:r w:rsidRPr="00AA0499">
        <w:rPr>
          <w:rFonts w:asciiTheme="minorHAnsi" w:hAnsiTheme="minorHAnsi"/>
          <w:spacing w:val="-14"/>
        </w:rPr>
        <w:t xml:space="preserve"> </w:t>
      </w:r>
      <w:r w:rsidRPr="00AA0499">
        <w:rPr>
          <w:rFonts w:asciiTheme="minorHAnsi" w:hAnsiTheme="minorHAnsi"/>
        </w:rPr>
        <w:t>de</w:t>
      </w:r>
      <w:r w:rsidRPr="00AA0499">
        <w:rPr>
          <w:rFonts w:asciiTheme="minorHAnsi" w:hAnsiTheme="minorHAnsi"/>
          <w:spacing w:val="-14"/>
        </w:rPr>
        <w:t xml:space="preserve"> </w:t>
      </w:r>
      <w:r w:rsidRPr="00AA0499">
        <w:rPr>
          <w:rFonts w:asciiTheme="minorHAnsi" w:hAnsiTheme="minorHAnsi"/>
        </w:rPr>
        <w:t>manera</w:t>
      </w:r>
      <w:r w:rsidRPr="00AA0499">
        <w:rPr>
          <w:rFonts w:asciiTheme="minorHAnsi" w:hAnsiTheme="minorHAnsi"/>
          <w:spacing w:val="-16"/>
        </w:rPr>
        <w:t xml:space="preserve"> </w:t>
      </w:r>
      <w:r w:rsidRPr="00AA0499">
        <w:rPr>
          <w:rFonts w:asciiTheme="minorHAnsi" w:hAnsiTheme="minorHAnsi"/>
        </w:rPr>
        <w:t>digna</w:t>
      </w:r>
      <w:r w:rsidRPr="00AA0499">
        <w:rPr>
          <w:rFonts w:asciiTheme="minorHAnsi" w:hAnsiTheme="minorHAnsi"/>
          <w:spacing w:val="-16"/>
        </w:rPr>
        <w:t xml:space="preserve"> </w:t>
      </w:r>
      <w:r w:rsidRPr="00AA0499">
        <w:rPr>
          <w:rFonts w:asciiTheme="minorHAnsi" w:hAnsiTheme="minorHAnsi"/>
        </w:rPr>
        <w:t>y</w:t>
      </w:r>
      <w:r w:rsidRPr="00AA0499">
        <w:rPr>
          <w:rFonts w:asciiTheme="minorHAnsi" w:hAnsiTheme="minorHAnsi"/>
          <w:spacing w:val="-14"/>
        </w:rPr>
        <w:t xml:space="preserve"> </w:t>
      </w:r>
      <w:r w:rsidRPr="00AA0499">
        <w:rPr>
          <w:rFonts w:asciiTheme="minorHAnsi" w:hAnsiTheme="minorHAnsi"/>
        </w:rPr>
        <w:t>segura. Muchos,</w:t>
      </w:r>
      <w:r w:rsidRPr="00AA0499">
        <w:rPr>
          <w:rFonts w:asciiTheme="minorHAnsi" w:hAnsiTheme="minorHAnsi"/>
          <w:spacing w:val="-17"/>
        </w:rPr>
        <w:t xml:space="preserve"> </w:t>
      </w:r>
      <w:r w:rsidRPr="00AA0499">
        <w:rPr>
          <w:rFonts w:asciiTheme="minorHAnsi" w:hAnsiTheme="minorHAnsi"/>
        </w:rPr>
        <w:t>por</w:t>
      </w:r>
      <w:r w:rsidRPr="00AA0499">
        <w:rPr>
          <w:rFonts w:asciiTheme="minorHAnsi" w:hAnsiTheme="minorHAnsi"/>
          <w:spacing w:val="-15"/>
        </w:rPr>
        <w:t xml:space="preserve"> </w:t>
      </w:r>
      <w:r w:rsidRPr="00AA0499">
        <w:rPr>
          <w:rFonts w:asciiTheme="minorHAnsi" w:hAnsiTheme="minorHAnsi"/>
        </w:rPr>
        <w:t>la</w:t>
      </w:r>
      <w:r w:rsidRPr="00AA0499">
        <w:rPr>
          <w:rFonts w:asciiTheme="minorHAnsi" w:hAnsiTheme="minorHAnsi"/>
          <w:spacing w:val="-16"/>
        </w:rPr>
        <w:t xml:space="preserve"> </w:t>
      </w:r>
      <w:r w:rsidRPr="00AA0499">
        <w:rPr>
          <w:rFonts w:asciiTheme="minorHAnsi" w:hAnsiTheme="minorHAnsi"/>
        </w:rPr>
        <w:t>fiebre</w:t>
      </w:r>
      <w:r w:rsidRPr="00AA0499">
        <w:rPr>
          <w:rFonts w:asciiTheme="minorHAnsi" w:hAnsiTheme="minorHAnsi"/>
          <w:spacing w:val="-17"/>
        </w:rPr>
        <w:t xml:space="preserve"> </w:t>
      </w:r>
      <w:r w:rsidRPr="00AA0499">
        <w:rPr>
          <w:rFonts w:asciiTheme="minorHAnsi" w:hAnsiTheme="minorHAnsi"/>
        </w:rPr>
        <w:t>del</w:t>
      </w:r>
      <w:r w:rsidRPr="00AA0499">
        <w:rPr>
          <w:rFonts w:asciiTheme="minorHAnsi" w:hAnsiTheme="minorHAnsi"/>
          <w:spacing w:val="-16"/>
        </w:rPr>
        <w:t xml:space="preserve"> </w:t>
      </w:r>
      <w:r w:rsidRPr="00AA0499">
        <w:rPr>
          <w:rFonts w:asciiTheme="minorHAnsi" w:hAnsiTheme="minorHAnsi"/>
        </w:rPr>
        <w:t>oro</w:t>
      </w:r>
      <w:r w:rsidRPr="00AA0499">
        <w:rPr>
          <w:rFonts w:asciiTheme="minorHAnsi" w:hAnsiTheme="minorHAnsi"/>
          <w:spacing w:val="-15"/>
        </w:rPr>
        <w:t xml:space="preserve"> </w:t>
      </w:r>
      <w:r w:rsidRPr="00AA0499">
        <w:rPr>
          <w:rFonts w:asciiTheme="minorHAnsi" w:hAnsiTheme="minorHAnsi"/>
        </w:rPr>
        <w:t>que</w:t>
      </w:r>
      <w:r w:rsidRPr="00AA0499">
        <w:rPr>
          <w:rFonts w:asciiTheme="minorHAnsi" w:hAnsiTheme="minorHAnsi"/>
          <w:spacing w:val="-14"/>
        </w:rPr>
        <w:t xml:space="preserve"> </w:t>
      </w:r>
      <w:r w:rsidRPr="00AA0499">
        <w:rPr>
          <w:rFonts w:asciiTheme="minorHAnsi" w:hAnsiTheme="minorHAnsi"/>
        </w:rPr>
        <w:t>estalló</w:t>
      </w:r>
      <w:r w:rsidRPr="00AA0499">
        <w:rPr>
          <w:rFonts w:asciiTheme="minorHAnsi" w:hAnsiTheme="minorHAnsi"/>
          <w:spacing w:val="-16"/>
        </w:rPr>
        <w:t xml:space="preserve"> </w:t>
      </w:r>
      <w:r w:rsidRPr="00AA0499">
        <w:rPr>
          <w:rFonts w:asciiTheme="minorHAnsi" w:hAnsiTheme="minorHAnsi"/>
        </w:rPr>
        <w:t>hace</w:t>
      </w:r>
      <w:r w:rsidR="00E53B98">
        <w:rPr>
          <w:rFonts w:asciiTheme="minorHAnsi" w:hAnsiTheme="minorHAnsi"/>
          <w:spacing w:val="-14"/>
        </w:rPr>
        <w:t xml:space="preserve"> </w:t>
      </w:r>
      <w:r w:rsidRPr="00AA0499">
        <w:rPr>
          <w:rFonts w:asciiTheme="minorHAnsi" w:hAnsiTheme="minorHAnsi"/>
        </w:rPr>
        <w:t>diez</w:t>
      </w:r>
      <w:r w:rsidRPr="00AA0499">
        <w:rPr>
          <w:rFonts w:asciiTheme="minorHAnsi" w:hAnsiTheme="minorHAnsi"/>
          <w:spacing w:val="-14"/>
        </w:rPr>
        <w:t xml:space="preserve"> </w:t>
      </w:r>
      <w:r w:rsidRPr="00AA0499">
        <w:rPr>
          <w:rFonts w:asciiTheme="minorHAnsi" w:hAnsiTheme="minorHAnsi"/>
        </w:rPr>
        <w:t>años,</w:t>
      </w:r>
      <w:r w:rsidRPr="00AA0499">
        <w:rPr>
          <w:rFonts w:asciiTheme="minorHAnsi" w:hAnsiTheme="minorHAnsi"/>
          <w:spacing w:val="-13"/>
        </w:rPr>
        <w:t xml:space="preserve"> </w:t>
      </w:r>
      <w:r w:rsidRPr="00AA0499">
        <w:rPr>
          <w:rFonts w:asciiTheme="minorHAnsi" w:hAnsiTheme="minorHAnsi"/>
        </w:rPr>
        <w:t>tuvieron</w:t>
      </w:r>
      <w:r w:rsidRPr="00AA0499">
        <w:rPr>
          <w:rFonts w:asciiTheme="minorHAnsi" w:hAnsiTheme="minorHAnsi"/>
          <w:spacing w:val="-16"/>
        </w:rPr>
        <w:t xml:space="preserve"> </w:t>
      </w:r>
      <w:r w:rsidRPr="00AA0499">
        <w:rPr>
          <w:rFonts w:asciiTheme="minorHAnsi" w:hAnsiTheme="minorHAnsi"/>
        </w:rPr>
        <w:t>que</w:t>
      </w:r>
      <w:r w:rsidRPr="00AA0499">
        <w:rPr>
          <w:rFonts w:asciiTheme="minorHAnsi" w:hAnsiTheme="minorHAnsi"/>
          <w:spacing w:val="-16"/>
        </w:rPr>
        <w:t xml:space="preserve"> </w:t>
      </w:r>
      <w:r w:rsidRPr="00AA0499">
        <w:rPr>
          <w:rFonts w:asciiTheme="minorHAnsi" w:hAnsiTheme="minorHAnsi"/>
        </w:rPr>
        <w:t>desplazarse</w:t>
      </w:r>
      <w:r w:rsidRPr="00AA0499">
        <w:rPr>
          <w:rFonts w:asciiTheme="minorHAnsi" w:hAnsiTheme="minorHAnsi"/>
          <w:spacing w:val="-16"/>
        </w:rPr>
        <w:t xml:space="preserve"> </w:t>
      </w:r>
      <w:r w:rsidRPr="00AA0499">
        <w:rPr>
          <w:rFonts w:asciiTheme="minorHAnsi" w:hAnsiTheme="minorHAnsi"/>
        </w:rPr>
        <w:t>a</w:t>
      </w:r>
      <w:r w:rsidRPr="00AA0499">
        <w:rPr>
          <w:rFonts w:asciiTheme="minorHAnsi" w:hAnsiTheme="minorHAnsi"/>
          <w:spacing w:val="-14"/>
        </w:rPr>
        <w:t xml:space="preserve"> </w:t>
      </w:r>
      <w:r w:rsidRPr="00AA0499">
        <w:rPr>
          <w:rFonts w:asciiTheme="minorHAnsi" w:hAnsiTheme="minorHAnsi"/>
        </w:rPr>
        <w:t>centros urbanos, lo que ocasionó un proceso de desarraigo cultural y espiritual y la adquisición de nuevas prácticas de mendicidad, prostitución y drogadicción que empezaron a quebrar e</w:t>
      </w:r>
      <w:r w:rsidR="00BE7FA9" w:rsidRPr="00AA0499">
        <w:rPr>
          <w:rFonts w:asciiTheme="minorHAnsi" w:hAnsiTheme="minorHAnsi"/>
        </w:rPr>
        <w:t>l tejido social de la comunidad</w:t>
      </w:r>
      <w:r w:rsidRPr="00AA0499">
        <w:rPr>
          <w:rFonts w:asciiTheme="minorHAnsi" w:hAnsiTheme="minorHAnsi"/>
        </w:rPr>
        <w:t xml:space="preserve"> (Pardo,</w:t>
      </w:r>
      <w:r w:rsidRPr="00AA0499">
        <w:rPr>
          <w:rFonts w:asciiTheme="minorHAnsi" w:hAnsiTheme="minorHAnsi"/>
          <w:spacing w:val="-4"/>
        </w:rPr>
        <w:t xml:space="preserve"> </w:t>
      </w:r>
      <w:r w:rsidRPr="00AA0499">
        <w:rPr>
          <w:rFonts w:asciiTheme="minorHAnsi" w:hAnsiTheme="minorHAnsi"/>
        </w:rPr>
        <w:t>2018)</w:t>
      </w:r>
      <w:r w:rsidR="00BE7FA9" w:rsidRPr="00AA0499">
        <w:rPr>
          <w:rFonts w:asciiTheme="minorHAnsi" w:hAnsiTheme="minorHAnsi"/>
        </w:rPr>
        <w:t>.</w:t>
      </w:r>
    </w:p>
    <w:p w:rsidR="00A76ADA" w:rsidRPr="00AA0499" w:rsidRDefault="00AA0499" w:rsidP="00A76ADA">
      <w:pPr>
        <w:pStyle w:val="Textoindependiente"/>
        <w:jc w:val="both"/>
        <w:rPr>
          <w:rFonts w:asciiTheme="minorHAnsi" w:hAnsiTheme="minorHAnsi"/>
          <w:sz w:val="22"/>
          <w:szCs w:val="22"/>
        </w:rPr>
      </w:pP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p>
    <w:p w:rsidR="00A76ADA" w:rsidRPr="00AA0499" w:rsidRDefault="00A76ADA" w:rsidP="00A76ADA">
      <w:pPr>
        <w:pStyle w:val="Ttulo2"/>
        <w:jc w:val="both"/>
        <w:rPr>
          <w:rFonts w:asciiTheme="minorHAnsi" w:hAnsiTheme="minorHAnsi"/>
          <w:sz w:val="22"/>
          <w:szCs w:val="22"/>
        </w:rPr>
      </w:pPr>
      <w:r w:rsidRPr="00AA0499">
        <w:rPr>
          <w:rFonts w:asciiTheme="minorHAnsi" w:hAnsiTheme="minorHAnsi"/>
          <w:sz w:val="22"/>
          <w:szCs w:val="22"/>
        </w:rPr>
        <w:lastRenderedPageBreak/>
        <w:t>Situación actual</w:t>
      </w:r>
    </w:p>
    <w:p w:rsidR="00A76ADA" w:rsidRPr="00AA0499" w:rsidRDefault="00A76ADA" w:rsidP="00A76ADA">
      <w:pPr>
        <w:pStyle w:val="Prrafodelista"/>
        <w:numPr>
          <w:ilvl w:val="0"/>
          <w:numId w:val="7"/>
        </w:numPr>
        <w:tabs>
          <w:tab w:val="left" w:pos="1250"/>
        </w:tabs>
        <w:spacing w:before="1"/>
        <w:ind w:right="122"/>
        <w:rPr>
          <w:rFonts w:asciiTheme="minorHAnsi" w:hAnsiTheme="minorHAnsi"/>
        </w:rPr>
      </w:pPr>
      <w:r w:rsidRPr="00AA0499">
        <w:rPr>
          <w:rFonts w:asciiTheme="minorHAnsi" w:hAnsiTheme="minorHAnsi"/>
        </w:rPr>
        <w:t xml:space="preserve">La más reciente Encuesta Nacional de la Situación Nutricional en Colombia, </w:t>
      </w:r>
      <w:proofErr w:type="spellStart"/>
      <w:r w:rsidRPr="00AA0499">
        <w:rPr>
          <w:rFonts w:asciiTheme="minorHAnsi" w:hAnsiTheme="minorHAnsi"/>
        </w:rPr>
        <w:t>Ensin</w:t>
      </w:r>
      <w:proofErr w:type="spellEnd"/>
      <w:r w:rsidRPr="00AA0499">
        <w:rPr>
          <w:rFonts w:asciiTheme="minorHAnsi" w:hAnsiTheme="minorHAnsi"/>
        </w:rPr>
        <w:t xml:space="preserve"> 2010, revela que el </w:t>
      </w:r>
      <w:r w:rsidRPr="00AA0499">
        <w:rPr>
          <w:rFonts w:asciiTheme="minorHAnsi" w:hAnsiTheme="minorHAnsi"/>
          <w:b/>
        </w:rPr>
        <w:t>64,2 % de las familias chocoanas viven en inseguridad alimentaria</w:t>
      </w:r>
      <w:r w:rsidRPr="00AA0499">
        <w:rPr>
          <w:rFonts w:asciiTheme="minorHAnsi" w:hAnsiTheme="minorHAnsi"/>
        </w:rPr>
        <w:t>, cuando el promedio nacional es de 42,7</w:t>
      </w:r>
      <w:r w:rsidRPr="00AA0499">
        <w:rPr>
          <w:rFonts w:asciiTheme="minorHAnsi" w:hAnsiTheme="minorHAnsi"/>
          <w:spacing w:val="-4"/>
        </w:rPr>
        <w:t xml:space="preserve"> </w:t>
      </w:r>
      <w:r w:rsidRPr="00AA0499">
        <w:rPr>
          <w:rFonts w:asciiTheme="minorHAnsi" w:hAnsiTheme="minorHAnsi"/>
        </w:rPr>
        <w:t>%.</w:t>
      </w:r>
    </w:p>
    <w:p w:rsidR="00A76ADA" w:rsidRPr="00AA0499" w:rsidRDefault="00A76ADA" w:rsidP="00A76ADA">
      <w:pPr>
        <w:pStyle w:val="Prrafodelista"/>
        <w:numPr>
          <w:ilvl w:val="0"/>
          <w:numId w:val="7"/>
        </w:numPr>
        <w:tabs>
          <w:tab w:val="left" w:pos="1250"/>
        </w:tabs>
        <w:spacing w:before="2"/>
        <w:ind w:right="128"/>
        <w:rPr>
          <w:rFonts w:asciiTheme="minorHAnsi" w:hAnsiTheme="minorHAnsi"/>
        </w:rPr>
      </w:pPr>
      <w:r w:rsidRPr="00AA0499">
        <w:rPr>
          <w:rFonts w:asciiTheme="minorHAnsi" w:hAnsiTheme="minorHAnsi"/>
        </w:rPr>
        <w:t>Se estima que al menos 962 personas pertenecientes a ocho comunidades indígenas de varios resguardos en Chocó</w:t>
      </w:r>
      <w:r w:rsidR="00C23126" w:rsidRPr="00AA0499">
        <w:rPr>
          <w:rFonts w:asciiTheme="minorHAnsi" w:hAnsiTheme="minorHAnsi"/>
        </w:rPr>
        <w:t>,</w:t>
      </w:r>
      <w:r w:rsidRPr="00AA0499">
        <w:rPr>
          <w:rFonts w:asciiTheme="minorHAnsi" w:hAnsiTheme="minorHAnsi"/>
        </w:rPr>
        <w:t xml:space="preserve"> se encuentran con restricciones en la movilidad y al acceso a bienes, medios de vida y servicios (EFE,</w:t>
      </w:r>
      <w:r w:rsidRPr="00AA0499">
        <w:rPr>
          <w:rFonts w:asciiTheme="minorHAnsi" w:hAnsiTheme="minorHAnsi"/>
          <w:spacing w:val="-6"/>
        </w:rPr>
        <w:t xml:space="preserve"> </w:t>
      </w:r>
      <w:r w:rsidRPr="00AA0499">
        <w:rPr>
          <w:rFonts w:asciiTheme="minorHAnsi" w:hAnsiTheme="minorHAnsi"/>
        </w:rPr>
        <w:t>2018).</w:t>
      </w:r>
    </w:p>
    <w:p w:rsidR="00A76ADA" w:rsidRPr="00AA0499" w:rsidRDefault="00A76ADA" w:rsidP="00A76ADA">
      <w:pPr>
        <w:pStyle w:val="Prrafodelista"/>
        <w:numPr>
          <w:ilvl w:val="0"/>
          <w:numId w:val="7"/>
        </w:numPr>
        <w:tabs>
          <w:tab w:val="left" w:pos="1250"/>
        </w:tabs>
        <w:ind w:right="121"/>
        <w:rPr>
          <w:rFonts w:asciiTheme="minorHAnsi" w:hAnsiTheme="minorHAnsi"/>
        </w:rPr>
      </w:pPr>
      <w:r w:rsidRPr="00AA0499">
        <w:rPr>
          <w:rFonts w:asciiTheme="minorHAnsi" w:hAnsiTheme="minorHAnsi"/>
        </w:rPr>
        <w:t>Problemas</w:t>
      </w:r>
      <w:r w:rsidRPr="00AA0499">
        <w:rPr>
          <w:rFonts w:asciiTheme="minorHAnsi" w:hAnsiTheme="minorHAnsi"/>
          <w:spacing w:val="-16"/>
        </w:rPr>
        <w:t xml:space="preserve"> </w:t>
      </w:r>
      <w:r w:rsidRPr="00AA0499">
        <w:rPr>
          <w:rFonts w:asciiTheme="minorHAnsi" w:hAnsiTheme="minorHAnsi"/>
        </w:rPr>
        <w:t>de</w:t>
      </w:r>
      <w:r w:rsidRPr="00AA0499">
        <w:rPr>
          <w:rFonts w:asciiTheme="minorHAnsi" w:hAnsiTheme="minorHAnsi"/>
          <w:spacing w:val="-16"/>
        </w:rPr>
        <w:t xml:space="preserve"> </w:t>
      </w:r>
      <w:r w:rsidRPr="00AA0499">
        <w:rPr>
          <w:rFonts w:asciiTheme="minorHAnsi" w:hAnsiTheme="minorHAnsi"/>
        </w:rPr>
        <w:t>corrupción.</w:t>
      </w:r>
      <w:r w:rsidRPr="00AA0499">
        <w:rPr>
          <w:rFonts w:asciiTheme="minorHAnsi" w:hAnsiTheme="minorHAnsi"/>
          <w:spacing w:val="-12"/>
        </w:rPr>
        <w:t xml:space="preserve"> </w:t>
      </w:r>
      <w:r w:rsidRPr="00AA0499">
        <w:rPr>
          <w:rFonts w:asciiTheme="minorHAnsi" w:hAnsiTheme="minorHAnsi"/>
        </w:rPr>
        <w:t>Los</w:t>
      </w:r>
      <w:r w:rsidRPr="00AA0499">
        <w:rPr>
          <w:rFonts w:asciiTheme="minorHAnsi" w:hAnsiTheme="minorHAnsi"/>
          <w:spacing w:val="-16"/>
        </w:rPr>
        <w:t xml:space="preserve"> </w:t>
      </w:r>
      <w:r w:rsidRPr="00AA0499">
        <w:rPr>
          <w:rFonts w:asciiTheme="minorHAnsi" w:hAnsiTheme="minorHAnsi"/>
        </w:rPr>
        <w:t>dirigentes</w:t>
      </w:r>
      <w:r w:rsidRPr="00AA0499">
        <w:rPr>
          <w:rFonts w:asciiTheme="minorHAnsi" w:hAnsiTheme="minorHAnsi"/>
          <w:spacing w:val="-15"/>
        </w:rPr>
        <w:t xml:space="preserve"> </w:t>
      </w:r>
      <w:r w:rsidRPr="00AA0499">
        <w:rPr>
          <w:rFonts w:asciiTheme="minorHAnsi" w:hAnsiTheme="minorHAnsi"/>
        </w:rPr>
        <w:t>políticos</w:t>
      </w:r>
      <w:r w:rsidRPr="00AA0499">
        <w:rPr>
          <w:rFonts w:asciiTheme="minorHAnsi" w:hAnsiTheme="minorHAnsi"/>
          <w:spacing w:val="-13"/>
        </w:rPr>
        <w:t xml:space="preserve"> </w:t>
      </w:r>
      <w:r w:rsidRPr="00AA0499">
        <w:rPr>
          <w:rFonts w:asciiTheme="minorHAnsi" w:hAnsiTheme="minorHAnsi"/>
        </w:rPr>
        <w:t>son</w:t>
      </w:r>
      <w:r w:rsidRPr="00AA0499">
        <w:rPr>
          <w:rFonts w:asciiTheme="minorHAnsi" w:hAnsiTheme="minorHAnsi"/>
          <w:spacing w:val="-12"/>
        </w:rPr>
        <w:t xml:space="preserve"> </w:t>
      </w:r>
      <w:r w:rsidRPr="00AA0499">
        <w:rPr>
          <w:rFonts w:asciiTheme="minorHAnsi" w:hAnsiTheme="minorHAnsi"/>
        </w:rPr>
        <w:t>investigados</w:t>
      </w:r>
      <w:r w:rsidRPr="00AA0499">
        <w:rPr>
          <w:rFonts w:asciiTheme="minorHAnsi" w:hAnsiTheme="minorHAnsi"/>
          <w:spacing w:val="-16"/>
        </w:rPr>
        <w:t xml:space="preserve"> </w:t>
      </w:r>
      <w:r w:rsidRPr="00AA0499">
        <w:rPr>
          <w:rFonts w:asciiTheme="minorHAnsi" w:hAnsiTheme="minorHAnsi"/>
        </w:rPr>
        <w:t>por</w:t>
      </w:r>
      <w:r w:rsidRPr="00AA0499">
        <w:rPr>
          <w:rFonts w:asciiTheme="minorHAnsi" w:hAnsiTheme="minorHAnsi"/>
          <w:spacing w:val="-12"/>
        </w:rPr>
        <w:t xml:space="preserve"> </w:t>
      </w:r>
      <w:r w:rsidRPr="00AA0499">
        <w:rPr>
          <w:rFonts w:asciiTheme="minorHAnsi" w:hAnsiTheme="minorHAnsi"/>
        </w:rPr>
        <w:t>el</w:t>
      </w:r>
      <w:r w:rsidRPr="00AA0499">
        <w:rPr>
          <w:rFonts w:asciiTheme="minorHAnsi" w:hAnsiTheme="minorHAnsi"/>
          <w:spacing w:val="-13"/>
        </w:rPr>
        <w:t xml:space="preserve"> </w:t>
      </w:r>
      <w:r w:rsidRPr="00AA0499">
        <w:rPr>
          <w:rFonts w:asciiTheme="minorHAnsi" w:hAnsiTheme="minorHAnsi"/>
        </w:rPr>
        <w:t>presunto</w:t>
      </w:r>
      <w:r w:rsidRPr="00AA0499">
        <w:rPr>
          <w:rFonts w:asciiTheme="minorHAnsi" w:hAnsiTheme="minorHAnsi"/>
          <w:spacing w:val="-5"/>
        </w:rPr>
        <w:t xml:space="preserve"> </w:t>
      </w:r>
      <w:r w:rsidRPr="00AA0499">
        <w:rPr>
          <w:rFonts w:asciiTheme="minorHAnsi" w:hAnsiTheme="minorHAnsi"/>
          <w:b/>
        </w:rPr>
        <w:t>desvío</w:t>
      </w:r>
      <w:r w:rsidRPr="00AA0499">
        <w:rPr>
          <w:rFonts w:asciiTheme="minorHAnsi" w:hAnsiTheme="minorHAnsi"/>
          <w:b/>
          <w:spacing w:val="-15"/>
        </w:rPr>
        <w:t xml:space="preserve"> </w:t>
      </w:r>
      <w:r w:rsidRPr="00AA0499">
        <w:rPr>
          <w:rFonts w:asciiTheme="minorHAnsi" w:hAnsiTheme="minorHAnsi"/>
          <w:b/>
        </w:rPr>
        <w:t>de</w:t>
      </w:r>
      <w:r w:rsidRPr="00AA0499">
        <w:rPr>
          <w:rFonts w:asciiTheme="minorHAnsi" w:hAnsiTheme="minorHAnsi"/>
          <w:b/>
          <w:spacing w:val="-13"/>
        </w:rPr>
        <w:t xml:space="preserve"> </w:t>
      </w:r>
      <w:r w:rsidRPr="00AA0499">
        <w:rPr>
          <w:rFonts w:asciiTheme="minorHAnsi" w:hAnsiTheme="minorHAnsi"/>
          <w:b/>
        </w:rPr>
        <w:t xml:space="preserve">2.000 millones de pesos que iban destinados al resguardo Predial Indígena en </w:t>
      </w:r>
      <w:proofErr w:type="spellStart"/>
      <w:r w:rsidRPr="00AA0499">
        <w:rPr>
          <w:rFonts w:asciiTheme="minorHAnsi" w:hAnsiTheme="minorHAnsi"/>
          <w:b/>
        </w:rPr>
        <w:t>Bagadó</w:t>
      </w:r>
      <w:proofErr w:type="spellEnd"/>
      <w:r w:rsidRPr="00AA0499">
        <w:rPr>
          <w:rFonts w:asciiTheme="minorHAnsi" w:hAnsiTheme="minorHAnsi"/>
          <w:b/>
        </w:rPr>
        <w:t xml:space="preserve"> </w:t>
      </w:r>
      <w:r w:rsidRPr="00AA0499">
        <w:rPr>
          <w:rFonts w:asciiTheme="minorHAnsi" w:hAnsiTheme="minorHAnsi"/>
        </w:rPr>
        <w:t>(Judicial, 2017).</w:t>
      </w:r>
    </w:p>
    <w:p w:rsidR="00A76ADA" w:rsidRPr="00AA0499" w:rsidRDefault="00A76ADA" w:rsidP="00A76ADA">
      <w:pPr>
        <w:pStyle w:val="Prrafodelista"/>
        <w:numPr>
          <w:ilvl w:val="0"/>
          <w:numId w:val="7"/>
        </w:numPr>
        <w:tabs>
          <w:tab w:val="left" w:pos="1250"/>
        </w:tabs>
        <w:ind w:right="125"/>
        <w:rPr>
          <w:rFonts w:asciiTheme="minorHAnsi" w:hAnsiTheme="minorHAnsi"/>
        </w:rPr>
      </w:pPr>
      <w:r w:rsidRPr="00AA0499">
        <w:rPr>
          <w:rFonts w:asciiTheme="minorHAnsi" w:hAnsiTheme="minorHAnsi"/>
        </w:rPr>
        <w:t>En más de 52 años los indígenas y los afros no sólo han encarado los avatares de la guerra sino también</w:t>
      </w:r>
      <w:r w:rsidRPr="00AA0499">
        <w:rPr>
          <w:rFonts w:asciiTheme="minorHAnsi" w:hAnsiTheme="minorHAnsi"/>
          <w:spacing w:val="-5"/>
        </w:rPr>
        <w:t xml:space="preserve"> </w:t>
      </w:r>
      <w:r w:rsidRPr="00AA0499">
        <w:rPr>
          <w:rFonts w:asciiTheme="minorHAnsi" w:hAnsiTheme="minorHAnsi"/>
        </w:rPr>
        <w:t>la</w:t>
      </w:r>
      <w:r w:rsidRPr="00AA0499">
        <w:rPr>
          <w:rFonts w:asciiTheme="minorHAnsi" w:hAnsiTheme="minorHAnsi"/>
          <w:spacing w:val="-5"/>
        </w:rPr>
        <w:t xml:space="preserve"> </w:t>
      </w:r>
      <w:r w:rsidRPr="00AA0499">
        <w:rPr>
          <w:rFonts w:asciiTheme="minorHAnsi" w:hAnsiTheme="minorHAnsi"/>
        </w:rPr>
        <w:t>espalda</w:t>
      </w:r>
      <w:r w:rsidRPr="00AA0499">
        <w:rPr>
          <w:rFonts w:asciiTheme="minorHAnsi" w:hAnsiTheme="minorHAnsi"/>
          <w:spacing w:val="-5"/>
        </w:rPr>
        <w:t xml:space="preserve"> </w:t>
      </w:r>
      <w:r w:rsidRPr="00AA0499">
        <w:rPr>
          <w:rFonts w:asciiTheme="minorHAnsi" w:hAnsiTheme="minorHAnsi"/>
        </w:rPr>
        <w:t>que</w:t>
      </w:r>
      <w:r w:rsidRPr="00AA0499">
        <w:rPr>
          <w:rFonts w:asciiTheme="minorHAnsi" w:hAnsiTheme="minorHAnsi"/>
          <w:spacing w:val="-6"/>
        </w:rPr>
        <w:t xml:space="preserve"> </w:t>
      </w:r>
      <w:r w:rsidRPr="00AA0499">
        <w:rPr>
          <w:rFonts w:asciiTheme="minorHAnsi" w:hAnsiTheme="minorHAnsi"/>
        </w:rPr>
        <w:t>les</w:t>
      </w:r>
      <w:r w:rsidRPr="00AA0499">
        <w:rPr>
          <w:rFonts w:asciiTheme="minorHAnsi" w:hAnsiTheme="minorHAnsi"/>
          <w:spacing w:val="-3"/>
        </w:rPr>
        <w:t xml:space="preserve"> </w:t>
      </w:r>
      <w:r w:rsidRPr="00AA0499">
        <w:rPr>
          <w:rFonts w:asciiTheme="minorHAnsi" w:hAnsiTheme="minorHAnsi"/>
        </w:rPr>
        <w:t>dieron</w:t>
      </w:r>
      <w:r w:rsidRPr="00AA0499">
        <w:rPr>
          <w:rFonts w:asciiTheme="minorHAnsi" w:hAnsiTheme="minorHAnsi"/>
          <w:spacing w:val="-5"/>
        </w:rPr>
        <w:t xml:space="preserve"> </w:t>
      </w:r>
      <w:r w:rsidRPr="00AA0499">
        <w:rPr>
          <w:rFonts w:asciiTheme="minorHAnsi" w:hAnsiTheme="minorHAnsi"/>
        </w:rPr>
        <w:t>en</w:t>
      </w:r>
      <w:r w:rsidRPr="00AA0499">
        <w:rPr>
          <w:rFonts w:asciiTheme="minorHAnsi" w:hAnsiTheme="minorHAnsi"/>
          <w:spacing w:val="-2"/>
        </w:rPr>
        <w:t xml:space="preserve"> </w:t>
      </w:r>
      <w:r w:rsidRPr="00AA0499">
        <w:rPr>
          <w:rFonts w:asciiTheme="minorHAnsi" w:hAnsiTheme="minorHAnsi"/>
        </w:rPr>
        <w:t>La</w:t>
      </w:r>
      <w:r w:rsidRPr="00AA0499">
        <w:rPr>
          <w:rFonts w:asciiTheme="minorHAnsi" w:hAnsiTheme="minorHAnsi"/>
          <w:spacing w:val="-5"/>
        </w:rPr>
        <w:t xml:space="preserve"> </w:t>
      </w:r>
      <w:r w:rsidRPr="00AA0499">
        <w:rPr>
          <w:rFonts w:asciiTheme="minorHAnsi" w:hAnsiTheme="minorHAnsi"/>
        </w:rPr>
        <w:t>Habana</w:t>
      </w:r>
      <w:r w:rsidRPr="00AA0499">
        <w:rPr>
          <w:rFonts w:asciiTheme="minorHAnsi" w:hAnsiTheme="minorHAnsi"/>
          <w:spacing w:val="-4"/>
        </w:rPr>
        <w:t xml:space="preserve"> </w:t>
      </w:r>
      <w:r w:rsidRPr="00AA0499">
        <w:rPr>
          <w:rFonts w:asciiTheme="minorHAnsi" w:hAnsiTheme="minorHAnsi"/>
        </w:rPr>
        <w:t>cuando</w:t>
      </w:r>
      <w:r w:rsidRPr="00AA0499">
        <w:rPr>
          <w:rFonts w:asciiTheme="minorHAnsi" w:hAnsiTheme="minorHAnsi"/>
          <w:spacing w:val="-4"/>
        </w:rPr>
        <w:t xml:space="preserve"> </w:t>
      </w:r>
      <w:r w:rsidRPr="00AA0499">
        <w:rPr>
          <w:rFonts w:asciiTheme="minorHAnsi" w:hAnsiTheme="minorHAnsi"/>
        </w:rPr>
        <w:t>propusieron</w:t>
      </w:r>
      <w:r w:rsidRPr="00AA0499">
        <w:rPr>
          <w:rFonts w:asciiTheme="minorHAnsi" w:hAnsiTheme="minorHAnsi"/>
          <w:spacing w:val="-4"/>
        </w:rPr>
        <w:t xml:space="preserve"> </w:t>
      </w:r>
      <w:r w:rsidRPr="00AA0499">
        <w:rPr>
          <w:rFonts w:asciiTheme="minorHAnsi" w:hAnsiTheme="minorHAnsi"/>
        </w:rPr>
        <w:t>incluir</w:t>
      </w:r>
      <w:r w:rsidRPr="00AA0499">
        <w:rPr>
          <w:rFonts w:asciiTheme="minorHAnsi" w:hAnsiTheme="minorHAnsi"/>
          <w:spacing w:val="-6"/>
        </w:rPr>
        <w:t xml:space="preserve"> </w:t>
      </w:r>
      <w:r w:rsidRPr="00AA0499">
        <w:rPr>
          <w:rFonts w:asciiTheme="minorHAnsi" w:hAnsiTheme="minorHAnsi"/>
        </w:rPr>
        <w:t>un</w:t>
      </w:r>
      <w:r w:rsidRPr="00AA0499">
        <w:rPr>
          <w:rFonts w:asciiTheme="minorHAnsi" w:hAnsiTheme="minorHAnsi"/>
          <w:spacing w:val="-2"/>
        </w:rPr>
        <w:t xml:space="preserve"> </w:t>
      </w:r>
      <w:r w:rsidRPr="00AA0499">
        <w:rPr>
          <w:rFonts w:asciiTheme="minorHAnsi" w:hAnsiTheme="minorHAnsi"/>
        </w:rPr>
        <w:t>enfoque</w:t>
      </w:r>
      <w:r w:rsidRPr="00AA0499">
        <w:rPr>
          <w:rFonts w:asciiTheme="minorHAnsi" w:hAnsiTheme="minorHAnsi"/>
          <w:spacing w:val="-5"/>
        </w:rPr>
        <w:t xml:space="preserve"> </w:t>
      </w:r>
      <w:r w:rsidRPr="00AA0499">
        <w:rPr>
          <w:rFonts w:asciiTheme="minorHAnsi" w:hAnsiTheme="minorHAnsi"/>
        </w:rPr>
        <w:t>étnico</w:t>
      </w:r>
      <w:r w:rsidRPr="00AA0499">
        <w:rPr>
          <w:rFonts w:asciiTheme="minorHAnsi" w:hAnsiTheme="minorHAnsi"/>
          <w:spacing w:val="-5"/>
        </w:rPr>
        <w:t xml:space="preserve"> </w:t>
      </w:r>
      <w:r w:rsidRPr="00AA0499">
        <w:rPr>
          <w:rFonts w:asciiTheme="minorHAnsi" w:hAnsiTheme="minorHAnsi"/>
        </w:rPr>
        <w:t>a</w:t>
      </w:r>
      <w:r w:rsidRPr="00AA0499">
        <w:rPr>
          <w:rFonts w:asciiTheme="minorHAnsi" w:hAnsiTheme="minorHAnsi"/>
          <w:spacing w:val="-3"/>
        </w:rPr>
        <w:t xml:space="preserve"> </w:t>
      </w:r>
      <w:r w:rsidRPr="00AA0499">
        <w:rPr>
          <w:rFonts w:asciiTheme="minorHAnsi" w:hAnsiTheme="minorHAnsi"/>
        </w:rPr>
        <w:t>la implementación.</w:t>
      </w:r>
    </w:p>
    <w:p w:rsidR="00A76ADA" w:rsidRPr="00AA0499" w:rsidRDefault="00A76ADA" w:rsidP="00A76ADA">
      <w:pPr>
        <w:jc w:val="both"/>
        <w:rPr>
          <w:rFonts w:asciiTheme="minorHAnsi" w:hAnsiTheme="minorHAnsi"/>
        </w:rPr>
        <w:sectPr w:rsidR="00A76ADA" w:rsidRPr="00AA0499">
          <w:pgSz w:w="12240" w:h="15840"/>
          <w:pgMar w:top="1420" w:right="1060" w:bottom="280" w:left="1160" w:header="720" w:footer="720" w:gutter="0"/>
          <w:cols w:space="720"/>
        </w:sectPr>
      </w:pPr>
    </w:p>
    <w:p w:rsidR="00A76ADA" w:rsidRPr="00AA0499" w:rsidRDefault="00A76ADA" w:rsidP="00A76ADA">
      <w:pPr>
        <w:pStyle w:val="Ttulo2"/>
        <w:spacing w:before="187"/>
        <w:jc w:val="both"/>
        <w:rPr>
          <w:rFonts w:asciiTheme="minorHAnsi" w:hAnsiTheme="minorHAnsi"/>
          <w:sz w:val="22"/>
          <w:szCs w:val="22"/>
        </w:rPr>
      </w:pPr>
      <w:r w:rsidRPr="00AA0499">
        <w:rPr>
          <w:rFonts w:asciiTheme="minorHAnsi" w:hAnsiTheme="minorHAnsi"/>
          <w:sz w:val="22"/>
          <w:szCs w:val="22"/>
        </w:rPr>
        <w:lastRenderedPageBreak/>
        <w:t>Riesgos en el territorio:</w:t>
      </w:r>
    </w:p>
    <w:p w:rsidR="00A76ADA" w:rsidRPr="00AA0499" w:rsidRDefault="00A76ADA" w:rsidP="00A76ADA">
      <w:pPr>
        <w:pStyle w:val="Prrafodelista"/>
        <w:numPr>
          <w:ilvl w:val="0"/>
          <w:numId w:val="7"/>
        </w:numPr>
        <w:tabs>
          <w:tab w:val="left" w:pos="1250"/>
        </w:tabs>
        <w:spacing w:before="1"/>
        <w:ind w:right="124"/>
        <w:rPr>
          <w:rFonts w:asciiTheme="minorHAnsi" w:hAnsiTheme="minorHAnsi"/>
        </w:rPr>
      </w:pPr>
      <w:r w:rsidRPr="00AA0499">
        <w:rPr>
          <w:rFonts w:asciiTheme="minorHAnsi" w:hAnsiTheme="minorHAnsi"/>
        </w:rPr>
        <w:t>La amenaza de la implementación de proyectos mineros a gran escala sigue latente a pesar de la orden</w:t>
      </w:r>
      <w:r w:rsidRPr="00AA0499">
        <w:rPr>
          <w:rFonts w:asciiTheme="minorHAnsi" w:hAnsiTheme="minorHAnsi"/>
          <w:spacing w:val="-11"/>
        </w:rPr>
        <w:t xml:space="preserve"> </w:t>
      </w:r>
      <w:r w:rsidRPr="00AA0499">
        <w:rPr>
          <w:rFonts w:asciiTheme="minorHAnsi" w:hAnsiTheme="minorHAnsi"/>
        </w:rPr>
        <w:t>de</w:t>
      </w:r>
      <w:r w:rsidRPr="00AA0499">
        <w:rPr>
          <w:rFonts w:asciiTheme="minorHAnsi" w:hAnsiTheme="minorHAnsi"/>
          <w:spacing w:val="-8"/>
        </w:rPr>
        <w:t xml:space="preserve"> </w:t>
      </w:r>
      <w:r w:rsidRPr="00AA0499">
        <w:rPr>
          <w:rFonts w:asciiTheme="minorHAnsi" w:hAnsiTheme="minorHAnsi"/>
        </w:rPr>
        <w:t>suspensión</w:t>
      </w:r>
      <w:r w:rsidRPr="00AA0499">
        <w:rPr>
          <w:rFonts w:asciiTheme="minorHAnsi" w:hAnsiTheme="minorHAnsi"/>
          <w:spacing w:val="-10"/>
        </w:rPr>
        <w:t xml:space="preserve"> </w:t>
      </w:r>
      <w:r w:rsidRPr="00AA0499">
        <w:rPr>
          <w:rFonts w:asciiTheme="minorHAnsi" w:hAnsiTheme="minorHAnsi"/>
        </w:rPr>
        <w:t>de</w:t>
      </w:r>
      <w:r w:rsidRPr="00AA0499">
        <w:rPr>
          <w:rFonts w:asciiTheme="minorHAnsi" w:hAnsiTheme="minorHAnsi"/>
          <w:spacing w:val="-10"/>
        </w:rPr>
        <w:t xml:space="preserve"> </w:t>
      </w:r>
      <w:r w:rsidRPr="00AA0499">
        <w:rPr>
          <w:rFonts w:asciiTheme="minorHAnsi" w:hAnsiTheme="minorHAnsi"/>
        </w:rPr>
        <w:t>títulos</w:t>
      </w:r>
      <w:r w:rsidRPr="00AA0499">
        <w:rPr>
          <w:rFonts w:asciiTheme="minorHAnsi" w:hAnsiTheme="minorHAnsi"/>
          <w:spacing w:val="-10"/>
        </w:rPr>
        <w:t xml:space="preserve"> </w:t>
      </w:r>
      <w:r w:rsidRPr="00AA0499">
        <w:rPr>
          <w:rFonts w:asciiTheme="minorHAnsi" w:hAnsiTheme="minorHAnsi"/>
        </w:rPr>
        <w:t>mineros</w:t>
      </w:r>
      <w:r w:rsidRPr="00AA0499">
        <w:rPr>
          <w:rFonts w:asciiTheme="minorHAnsi" w:hAnsiTheme="minorHAnsi"/>
          <w:spacing w:val="-11"/>
        </w:rPr>
        <w:t xml:space="preserve"> </w:t>
      </w:r>
      <w:r w:rsidRPr="00AA0499">
        <w:rPr>
          <w:rFonts w:asciiTheme="minorHAnsi" w:hAnsiTheme="minorHAnsi"/>
        </w:rPr>
        <w:t>que</w:t>
      </w:r>
      <w:r w:rsidRPr="00AA0499">
        <w:rPr>
          <w:rFonts w:asciiTheme="minorHAnsi" w:hAnsiTheme="minorHAnsi"/>
          <w:spacing w:val="-10"/>
        </w:rPr>
        <w:t xml:space="preserve"> </w:t>
      </w:r>
      <w:r w:rsidRPr="00AA0499">
        <w:rPr>
          <w:rFonts w:asciiTheme="minorHAnsi" w:hAnsiTheme="minorHAnsi"/>
        </w:rPr>
        <w:t>habían</w:t>
      </w:r>
      <w:r w:rsidRPr="00AA0499">
        <w:rPr>
          <w:rFonts w:asciiTheme="minorHAnsi" w:hAnsiTheme="minorHAnsi"/>
          <w:spacing w:val="-7"/>
        </w:rPr>
        <w:t xml:space="preserve"> </w:t>
      </w:r>
      <w:r w:rsidRPr="00AA0499">
        <w:rPr>
          <w:rFonts w:asciiTheme="minorHAnsi" w:hAnsiTheme="minorHAnsi"/>
        </w:rPr>
        <w:t>sido</w:t>
      </w:r>
      <w:r w:rsidRPr="00AA0499">
        <w:rPr>
          <w:rFonts w:asciiTheme="minorHAnsi" w:hAnsiTheme="minorHAnsi"/>
          <w:spacing w:val="-7"/>
        </w:rPr>
        <w:t xml:space="preserve"> </w:t>
      </w:r>
      <w:r w:rsidRPr="00AA0499">
        <w:rPr>
          <w:rFonts w:asciiTheme="minorHAnsi" w:hAnsiTheme="minorHAnsi"/>
        </w:rPr>
        <w:t>otorgados</w:t>
      </w:r>
      <w:r w:rsidRPr="00AA0499">
        <w:rPr>
          <w:rFonts w:asciiTheme="minorHAnsi" w:hAnsiTheme="minorHAnsi"/>
          <w:spacing w:val="-10"/>
        </w:rPr>
        <w:t xml:space="preserve"> </w:t>
      </w:r>
      <w:r w:rsidRPr="00AA0499">
        <w:rPr>
          <w:rFonts w:asciiTheme="minorHAnsi" w:hAnsiTheme="minorHAnsi"/>
        </w:rPr>
        <w:t>a</w:t>
      </w:r>
      <w:r w:rsidRPr="00AA0499">
        <w:rPr>
          <w:rFonts w:asciiTheme="minorHAnsi" w:hAnsiTheme="minorHAnsi"/>
          <w:spacing w:val="-10"/>
        </w:rPr>
        <w:t xml:space="preserve"> </w:t>
      </w:r>
      <w:r w:rsidRPr="00AA0499">
        <w:rPr>
          <w:rFonts w:asciiTheme="minorHAnsi" w:hAnsiTheme="minorHAnsi"/>
        </w:rPr>
        <w:t>varias</w:t>
      </w:r>
      <w:r w:rsidRPr="00AA0499">
        <w:rPr>
          <w:rFonts w:asciiTheme="minorHAnsi" w:hAnsiTheme="minorHAnsi"/>
          <w:spacing w:val="-9"/>
        </w:rPr>
        <w:t xml:space="preserve"> </w:t>
      </w:r>
      <w:r w:rsidRPr="00AA0499">
        <w:rPr>
          <w:rFonts w:asciiTheme="minorHAnsi" w:hAnsiTheme="minorHAnsi"/>
        </w:rPr>
        <w:t>multinacionales</w:t>
      </w:r>
      <w:r w:rsidRPr="00AA0499">
        <w:rPr>
          <w:rFonts w:asciiTheme="minorHAnsi" w:hAnsiTheme="minorHAnsi"/>
          <w:spacing w:val="-7"/>
        </w:rPr>
        <w:t xml:space="preserve"> </w:t>
      </w:r>
      <w:r w:rsidRPr="00AA0499">
        <w:rPr>
          <w:rFonts w:asciiTheme="minorHAnsi" w:hAnsiTheme="minorHAnsi"/>
        </w:rPr>
        <w:t>en</w:t>
      </w:r>
      <w:r w:rsidRPr="00AA0499">
        <w:rPr>
          <w:rFonts w:asciiTheme="minorHAnsi" w:hAnsiTheme="minorHAnsi"/>
          <w:spacing w:val="-10"/>
        </w:rPr>
        <w:t xml:space="preserve"> </w:t>
      </w:r>
      <w:r w:rsidR="00C23126" w:rsidRPr="00AA0499">
        <w:rPr>
          <w:rFonts w:asciiTheme="minorHAnsi" w:hAnsiTheme="minorHAnsi"/>
        </w:rPr>
        <w:t>este territorio colectivo. T</w:t>
      </w:r>
      <w:r w:rsidRPr="00AA0499">
        <w:rPr>
          <w:rFonts w:asciiTheme="minorHAnsi" w:hAnsiTheme="minorHAnsi"/>
        </w:rPr>
        <w:t>oda la red fluvial del Atrato es clave porque facilita la comunicación con el océano Pacífico, es decir, son una puerta de oro para salir o entrar a Colombia con cualquier tipo de carga, sea droga o</w:t>
      </w:r>
      <w:r w:rsidRPr="00AA0499">
        <w:rPr>
          <w:rFonts w:asciiTheme="minorHAnsi" w:hAnsiTheme="minorHAnsi"/>
          <w:spacing w:val="-2"/>
        </w:rPr>
        <w:t xml:space="preserve"> </w:t>
      </w:r>
      <w:r w:rsidRPr="00AA0499">
        <w:rPr>
          <w:rFonts w:asciiTheme="minorHAnsi" w:hAnsiTheme="minorHAnsi"/>
        </w:rPr>
        <w:t>armas.</w:t>
      </w:r>
    </w:p>
    <w:p w:rsidR="00A76ADA" w:rsidRPr="00AA0499" w:rsidRDefault="00A76ADA" w:rsidP="00A76ADA">
      <w:pPr>
        <w:pStyle w:val="Prrafodelista"/>
        <w:numPr>
          <w:ilvl w:val="0"/>
          <w:numId w:val="7"/>
        </w:numPr>
        <w:tabs>
          <w:tab w:val="left" w:pos="1250"/>
        </w:tabs>
        <w:spacing w:before="1"/>
        <w:ind w:right="122"/>
        <w:rPr>
          <w:rFonts w:asciiTheme="minorHAnsi" w:hAnsiTheme="minorHAnsi"/>
        </w:rPr>
      </w:pPr>
      <w:r w:rsidRPr="00AA0499">
        <w:rPr>
          <w:rFonts w:asciiTheme="minorHAnsi" w:hAnsiTheme="minorHAnsi"/>
        </w:rPr>
        <w:t>Presencia</w:t>
      </w:r>
      <w:r w:rsidRPr="00AA0499">
        <w:rPr>
          <w:rFonts w:asciiTheme="minorHAnsi" w:hAnsiTheme="minorHAnsi"/>
          <w:spacing w:val="-9"/>
        </w:rPr>
        <w:t xml:space="preserve"> </w:t>
      </w:r>
      <w:r w:rsidRPr="00AA0499">
        <w:rPr>
          <w:rFonts w:asciiTheme="minorHAnsi" w:hAnsiTheme="minorHAnsi"/>
        </w:rPr>
        <w:t>de</w:t>
      </w:r>
      <w:r w:rsidRPr="00AA0499">
        <w:rPr>
          <w:rFonts w:asciiTheme="minorHAnsi" w:hAnsiTheme="minorHAnsi"/>
          <w:spacing w:val="-9"/>
        </w:rPr>
        <w:t xml:space="preserve"> </w:t>
      </w:r>
      <w:r w:rsidRPr="00AA0499">
        <w:rPr>
          <w:rFonts w:asciiTheme="minorHAnsi" w:hAnsiTheme="minorHAnsi"/>
        </w:rPr>
        <w:t>grupos</w:t>
      </w:r>
      <w:r w:rsidRPr="00AA0499">
        <w:rPr>
          <w:rFonts w:asciiTheme="minorHAnsi" w:hAnsiTheme="minorHAnsi"/>
          <w:spacing w:val="-8"/>
        </w:rPr>
        <w:t xml:space="preserve"> </w:t>
      </w:r>
      <w:r w:rsidRPr="00AA0499">
        <w:rPr>
          <w:rFonts w:asciiTheme="minorHAnsi" w:hAnsiTheme="minorHAnsi"/>
        </w:rPr>
        <w:t>armados</w:t>
      </w:r>
      <w:r w:rsidRPr="00AA0499">
        <w:rPr>
          <w:rFonts w:asciiTheme="minorHAnsi" w:hAnsiTheme="minorHAnsi"/>
          <w:spacing w:val="-8"/>
        </w:rPr>
        <w:t xml:space="preserve"> </w:t>
      </w:r>
      <w:r w:rsidRPr="00AA0499">
        <w:rPr>
          <w:rFonts w:asciiTheme="minorHAnsi" w:hAnsiTheme="minorHAnsi"/>
        </w:rPr>
        <w:t>como</w:t>
      </w:r>
      <w:r w:rsidRPr="00AA0499">
        <w:rPr>
          <w:rFonts w:asciiTheme="minorHAnsi" w:hAnsiTheme="minorHAnsi"/>
          <w:spacing w:val="-7"/>
        </w:rPr>
        <w:t xml:space="preserve"> </w:t>
      </w:r>
      <w:r w:rsidRPr="00AA0499">
        <w:rPr>
          <w:rFonts w:asciiTheme="minorHAnsi" w:hAnsiTheme="minorHAnsi"/>
        </w:rPr>
        <w:t>el</w:t>
      </w:r>
      <w:r w:rsidRPr="00AA0499">
        <w:rPr>
          <w:rFonts w:asciiTheme="minorHAnsi" w:hAnsiTheme="minorHAnsi"/>
          <w:spacing w:val="-8"/>
        </w:rPr>
        <w:t xml:space="preserve"> </w:t>
      </w:r>
      <w:r w:rsidRPr="00AA0499">
        <w:rPr>
          <w:rFonts w:asciiTheme="minorHAnsi" w:hAnsiTheme="minorHAnsi"/>
        </w:rPr>
        <w:t>ELN,</w:t>
      </w:r>
      <w:r w:rsidRPr="00AA0499">
        <w:rPr>
          <w:rFonts w:asciiTheme="minorHAnsi" w:hAnsiTheme="minorHAnsi"/>
          <w:spacing w:val="-8"/>
        </w:rPr>
        <w:t xml:space="preserve"> </w:t>
      </w:r>
      <w:r w:rsidRPr="00AA0499">
        <w:rPr>
          <w:rFonts w:asciiTheme="minorHAnsi" w:hAnsiTheme="minorHAnsi"/>
        </w:rPr>
        <w:t>disidencias</w:t>
      </w:r>
      <w:r w:rsidRPr="00AA0499">
        <w:rPr>
          <w:rFonts w:asciiTheme="minorHAnsi" w:hAnsiTheme="minorHAnsi"/>
          <w:spacing w:val="-6"/>
        </w:rPr>
        <w:t xml:space="preserve"> </w:t>
      </w:r>
      <w:r w:rsidRPr="00AA0499">
        <w:rPr>
          <w:rFonts w:asciiTheme="minorHAnsi" w:hAnsiTheme="minorHAnsi"/>
        </w:rPr>
        <w:t>de</w:t>
      </w:r>
      <w:r w:rsidRPr="00AA0499">
        <w:rPr>
          <w:rFonts w:asciiTheme="minorHAnsi" w:hAnsiTheme="minorHAnsi"/>
          <w:spacing w:val="-8"/>
        </w:rPr>
        <w:t xml:space="preserve"> </w:t>
      </w:r>
      <w:r w:rsidRPr="00AA0499">
        <w:rPr>
          <w:rFonts w:asciiTheme="minorHAnsi" w:hAnsiTheme="minorHAnsi"/>
        </w:rPr>
        <w:t>las</w:t>
      </w:r>
      <w:r w:rsidRPr="00AA0499">
        <w:rPr>
          <w:rFonts w:asciiTheme="minorHAnsi" w:hAnsiTheme="minorHAnsi"/>
          <w:spacing w:val="-8"/>
        </w:rPr>
        <w:t xml:space="preserve"> </w:t>
      </w:r>
      <w:proofErr w:type="spellStart"/>
      <w:r w:rsidRPr="00AA0499">
        <w:rPr>
          <w:rFonts w:asciiTheme="minorHAnsi" w:hAnsiTheme="minorHAnsi"/>
        </w:rPr>
        <w:t>Farc</w:t>
      </w:r>
      <w:proofErr w:type="spellEnd"/>
      <w:r w:rsidRPr="00AA0499">
        <w:rPr>
          <w:rFonts w:asciiTheme="minorHAnsi" w:hAnsiTheme="minorHAnsi"/>
        </w:rPr>
        <w:t>,</w:t>
      </w:r>
      <w:r w:rsidRPr="00AA0499">
        <w:rPr>
          <w:rFonts w:asciiTheme="minorHAnsi" w:hAnsiTheme="minorHAnsi"/>
          <w:spacing w:val="-8"/>
        </w:rPr>
        <w:t xml:space="preserve"> </w:t>
      </w:r>
      <w:r w:rsidRPr="00AA0499">
        <w:rPr>
          <w:rFonts w:asciiTheme="minorHAnsi" w:hAnsiTheme="minorHAnsi"/>
        </w:rPr>
        <w:t>y</w:t>
      </w:r>
      <w:r w:rsidRPr="00AA0499">
        <w:rPr>
          <w:rFonts w:asciiTheme="minorHAnsi" w:hAnsiTheme="minorHAnsi"/>
          <w:spacing w:val="-8"/>
        </w:rPr>
        <w:t xml:space="preserve"> </w:t>
      </w:r>
      <w:r w:rsidRPr="00AA0499">
        <w:rPr>
          <w:rFonts w:asciiTheme="minorHAnsi" w:hAnsiTheme="minorHAnsi"/>
        </w:rPr>
        <w:t>grupos</w:t>
      </w:r>
      <w:r w:rsidRPr="00AA0499">
        <w:rPr>
          <w:rFonts w:asciiTheme="minorHAnsi" w:hAnsiTheme="minorHAnsi"/>
          <w:spacing w:val="-8"/>
        </w:rPr>
        <w:t xml:space="preserve"> </w:t>
      </w:r>
      <w:r w:rsidRPr="00AA0499">
        <w:rPr>
          <w:rFonts w:asciiTheme="minorHAnsi" w:hAnsiTheme="minorHAnsi"/>
        </w:rPr>
        <w:t>como</w:t>
      </w:r>
      <w:r w:rsidRPr="00AA0499">
        <w:rPr>
          <w:rFonts w:asciiTheme="minorHAnsi" w:hAnsiTheme="minorHAnsi"/>
          <w:spacing w:val="-7"/>
        </w:rPr>
        <w:t xml:space="preserve"> </w:t>
      </w:r>
      <w:r w:rsidRPr="00AA0499">
        <w:rPr>
          <w:rFonts w:asciiTheme="minorHAnsi" w:hAnsiTheme="minorHAnsi"/>
        </w:rPr>
        <w:t>el</w:t>
      </w:r>
      <w:r w:rsidRPr="00AA0499">
        <w:rPr>
          <w:rFonts w:asciiTheme="minorHAnsi" w:hAnsiTheme="minorHAnsi"/>
          <w:spacing w:val="-3"/>
        </w:rPr>
        <w:t xml:space="preserve"> </w:t>
      </w:r>
      <w:r w:rsidRPr="00AA0499">
        <w:rPr>
          <w:rFonts w:asciiTheme="minorHAnsi" w:hAnsiTheme="minorHAnsi"/>
        </w:rPr>
        <w:t>Clan</w:t>
      </w:r>
      <w:r w:rsidRPr="00AA0499">
        <w:rPr>
          <w:rFonts w:asciiTheme="minorHAnsi" w:hAnsiTheme="minorHAnsi"/>
          <w:spacing w:val="-8"/>
        </w:rPr>
        <w:t xml:space="preserve"> </w:t>
      </w:r>
      <w:r w:rsidRPr="00AA0499">
        <w:rPr>
          <w:rFonts w:asciiTheme="minorHAnsi" w:hAnsiTheme="minorHAnsi"/>
        </w:rPr>
        <w:t>del</w:t>
      </w:r>
      <w:r w:rsidRPr="00AA0499">
        <w:rPr>
          <w:rFonts w:asciiTheme="minorHAnsi" w:hAnsiTheme="minorHAnsi"/>
          <w:spacing w:val="-8"/>
        </w:rPr>
        <w:t xml:space="preserve"> </w:t>
      </w:r>
      <w:r w:rsidRPr="00AA0499">
        <w:rPr>
          <w:rFonts w:asciiTheme="minorHAnsi" w:hAnsiTheme="minorHAnsi"/>
        </w:rPr>
        <w:t>Golfo y Autodefensas</w:t>
      </w:r>
      <w:r w:rsidRPr="00AA0499">
        <w:rPr>
          <w:rFonts w:asciiTheme="minorHAnsi" w:hAnsiTheme="minorHAnsi"/>
          <w:spacing w:val="-2"/>
        </w:rPr>
        <w:t xml:space="preserve"> </w:t>
      </w:r>
      <w:proofErr w:type="spellStart"/>
      <w:r w:rsidRPr="00AA0499">
        <w:rPr>
          <w:rFonts w:asciiTheme="minorHAnsi" w:hAnsiTheme="minorHAnsi"/>
        </w:rPr>
        <w:t>Gaitanistas</w:t>
      </w:r>
      <w:proofErr w:type="spellEnd"/>
      <w:r w:rsidRPr="00AA0499">
        <w:rPr>
          <w:rFonts w:asciiTheme="minorHAnsi" w:hAnsiTheme="minorHAnsi"/>
        </w:rPr>
        <w:t>.</w:t>
      </w:r>
    </w:p>
    <w:p w:rsidR="00000AB4" w:rsidRPr="00AA0499" w:rsidRDefault="00000AB4">
      <w:pPr>
        <w:rPr>
          <w:rFonts w:asciiTheme="minorHAnsi" w:hAnsiTheme="minorHAnsi"/>
        </w:rPr>
      </w:pPr>
    </w:p>
    <w:sectPr w:rsidR="00000AB4" w:rsidRPr="00AA0499">
      <w:pgSz w:w="12240" w:h="15840"/>
      <w:pgMar w:top="1500" w:right="106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67D" w:rsidRDefault="00A3467D" w:rsidP="00A76ADA">
      <w:r>
        <w:separator/>
      </w:r>
    </w:p>
  </w:endnote>
  <w:endnote w:type="continuationSeparator" w:id="0">
    <w:p w:rsidR="00A3467D" w:rsidRDefault="00A3467D" w:rsidP="00A7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altName w:val="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D31" w:rsidRDefault="00D84D31">
    <w:pPr>
      <w:pStyle w:val="Piedepgina"/>
    </w:pPr>
    <w:r>
      <w:rPr>
        <w:noProof/>
      </w:rPr>
      <w:drawing>
        <wp:anchor distT="0" distB="0" distL="114300" distR="114300" simplePos="0" relativeHeight="251663360" behindDoc="1" locked="0" layoutInCell="1" allowOverlap="1" wp14:anchorId="2F2751F0" wp14:editId="127F36B0">
          <wp:simplePos x="0" y="0"/>
          <wp:positionH relativeFrom="column">
            <wp:posOffset>0</wp:posOffset>
          </wp:positionH>
          <wp:positionV relativeFrom="paragraph">
            <wp:posOffset>-635</wp:posOffset>
          </wp:positionV>
          <wp:extent cx="5986359" cy="641444"/>
          <wp:effectExtent l="0" t="0" r="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OD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6359" cy="641444"/>
                  </a:xfrm>
                  <a:prstGeom prst="rect">
                    <a:avLst/>
                  </a:prstGeom>
                </pic:spPr>
              </pic:pic>
            </a:graphicData>
          </a:graphic>
          <wp14:sizeRelH relativeFrom="page">
            <wp14:pctWidth>0</wp14:pctWidth>
          </wp14:sizeRelH>
          <wp14:sizeRelV relativeFrom="page">
            <wp14:pctHeight>0</wp14:pctHeight>
          </wp14:sizeRelV>
        </wp:anchor>
      </w:drawing>
    </w:r>
  </w:p>
  <w:p w:rsidR="00D84D31" w:rsidRDefault="00D84D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67D" w:rsidRDefault="00A3467D" w:rsidP="00A76ADA">
      <w:r>
        <w:separator/>
      </w:r>
    </w:p>
  </w:footnote>
  <w:footnote w:type="continuationSeparator" w:id="0">
    <w:p w:rsidR="00A3467D" w:rsidRDefault="00A3467D" w:rsidP="00A76ADA">
      <w:r>
        <w:continuationSeparator/>
      </w:r>
    </w:p>
  </w:footnote>
  <w:footnote w:id="1">
    <w:p w:rsidR="00A76ADA" w:rsidRPr="00F46DA5" w:rsidRDefault="00A76ADA" w:rsidP="00AA0499">
      <w:pPr>
        <w:pStyle w:val="Ttulo1"/>
        <w:tabs>
          <w:tab w:val="left" w:pos="837"/>
          <w:tab w:val="left" w:pos="838"/>
        </w:tabs>
        <w:ind w:left="567" w:right="117"/>
        <w:jc w:val="both"/>
        <w:rPr>
          <w:rFonts w:ascii="Ebrima" w:hAnsi="Ebrima"/>
          <w:sz w:val="20"/>
        </w:rPr>
      </w:pPr>
      <w:r>
        <w:rPr>
          <w:rStyle w:val="Refdenotaalpie"/>
        </w:rPr>
        <w:footnoteRef/>
      </w:r>
      <w:r>
        <w:rPr>
          <w:rFonts w:ascii="Ebrima" w:hAnsi="Ebrima"/>
          <w:sz w:val="20"/>
        </w:rPr>
        <w:t xml:space="preserve">   </w:t>
      </w:r>
      <w:r w:rsidRPr="00F46DA5">
        <w:rPr>
          <w:rFonts w:ascii="Ebrima" w:hAnsi="Ebrima"/>
          <w:sz w:val="20"/>
        </w:rPr>
        <w:t>Valores de las categorías del ICT: BAJO si está entre 0 y 0.4 puntos</w:t>
      </w:r>
      <w:r>
        <w:rPr>
          <w:rFonts w:ascii="Ebrima" w:hAnsi="Ebrima"/>
          <w:sz w:val="20"/>
        </w:rPr>
        <w:t xml:space="preserve">, INTERMEDIO si la calificación </w:t>
      </w:r>
      <w:r w:rsidRPr="00F46DA5">
        <w:rPr>
          <w:rFonts w:ascii="Ebrima" w:hAnsi="Ebrima"/>
          <w:sz w:val="20"/>
        </w:rPr>
        <w:t>corresponde entre 0.4 y 0</w:t>
      </w:r>
      <w:r w:rsidR="00B760C3">
        <w:rPr>
          <w:rFonts w:ascii="Ebrima" w:hAnsi="Ebrima"/>
          <w:sz w:val="20"/>
        </w:rPr>
        <w:t>.</w:t>
      </w:r>
      <w:r w:rsidRPr="00F46DA5">
        <w:rPr>
          <w:rFonts w:ascii="Ebrima" w:hAnsi="Ebrima"/>
          <w:sz w:val="20"/>
        </w:rPr>
        <w:t>7 puntos y ALTO si la evaluación se encuentra entre</w:t>
      </w:r>
      <w:r w:rsidRPr="00F46DA5">
        <w:rPr>
          <w:rFonts w:ascii="Ebrima" w:hAnsi="Ebrima"/>
          <w:spacing w:val="28"/>
          <w:sz w:val="20"/>
        </w:rPr>
        <w:t xml:space="preserve"> </w:t>
      </w:r>
      <w:r w:rsidRPr="00F46DA5">
        <w:rPr>
          <w:rFonts w:ascii="Ebrima" w:hAnsi="Ebrima"/>
          <w:sz w:val="20"/>
        </w:rPr>
        <w:t>los</w:t>
      </w:r>
    </w:p>
    <w:p w:rsidR="00A76ADA" w:rsidRPr="00F46DA5" w:rsidRDefault="00A76ADA" w:rsidP="00AA0499">
      <w:pPr>
        <w:ind w:left="567"/>
        <w:jc w:val="both"/>
        <w:rPr>
          <w:sz w:val="20"/>
        </w:rPr>
      </w:pPr>
      <w:r w:rsidRPr="00F46DA5">
        <w:rPr>
          <w:sz w:val="20"/>
        </w:rPr>
        <w:t>0.7 y 1 puntos.</w:t>
      </w:r>
    </w:p>
    <w:p w:rsidR="00A76ADA" w:rsidRPr="00F46DA5" w:rsidRDefault="00A76ADA" w:rsidP="00A76ADA">
      <w:pPr>
        <w:pStyle w:val="Textonotapie"/>
        <w:rPr>
          <w:lang w:val="es-CO"/>
        </w:rPr>
      </w:pPr>
    </w:p>
  </w:footnote>
  <w:footnote w:id="2">
    <w:p w:rsidR="00A76ADA" w:rsidRPr="00F46DA5" w:rsidRDefault="00A76ADA" w:rsidP="00A76ADA">
      <w:pPr>
        <w:pStyle w:val="Textoindependiente"/>
        <w:spacing w:before="60"/>
        <w:ind w:left="116" w:right="71"/>
        <w:jc w:val="both"/>
      </w:pPr>
      <w:r>
        <w:rPr>
          <w:rStyle w:val="Refdenotaalpie"/>
        </w:rPr>
        <w:footnoteRef/>
      </w:r>
      <w:r>
        <w:t xml:space="preserve"> </w:t>
      </w:r>
      <w:r w:rsidRPr="00F46DA5">
        <w:t>El</w:t>
      </w:r>
      <w:r w:rsidRPr="00F46DA5">
        <w:rPr>
          <w:spacing w:val="-8"/>
        </w:rPr>
        <w:t xml:space="preserve"> </w:t>
      </w:r>
      <w:proofErr w:type="spellStart"/>
      <w:r w:rsidRPr="00F46DA5">
        <w:rPr>
          <w:i/>
        </w:rPr>
        <w:t>dearade</w:t>
      </w:r>
      <w:proofErr w:type="spellEnd"/>
      <w:r w:rsidRPr="00F46DA5">
        <w:t>,</w:t>
      </w:r>
      <w:r w:rsidRPr="00F46DA5">
        <w:rPr>
          <w:spacing w:val="-6"/>
        </w:rPr>
        <w:t xml:space="preserve"> </w:t>
      </w:r>
      <w:r w:rsidRPr="00F46DA5">
        <w:t>en</w:t>
      </w:r>
      <w:r w:rsidRPr="00F46DA5">
        <w:rPr>
          <w:spacing w:val="-8"/>
        </w:rPr>
        <w:t xml:space="preserve"> </w:t>
      </w:r>
      <w:r w:rsidRPr="00F46DA5">
        <w:t>dialecto</w:t>
      </w:r>
      <w:r w:rsidRPr="00F46DA5">
        <w:rPr>
          <w:spacing w:val="-8"/>
        </w:rPr>
        <w:t xml:space="preserve"> </w:t>
      </w:r>
      <w:proofErr w:type="spellStart"/>
      <w:r w:rsidRPr="00F46DA5">
        <w:t>Emberá</w:t>
      </w:r>
      <w:proofErr w:type="spellEnd"/>
      <w:r w:rsidRPr="00F46DA5">
        <w:t>,</w:t>
      </w:r>
      <w:r w:rsidRPr="00F46DA5">
        <w:rPr>
          <w:spacing w:val="-6"/>
        </w:rPr>
        <w:t xml:space="preserve"> </w:t>
      </w:r>
      <w:r w:rsidRPr="00F46DA5">
        <w:t>significa</w:t>
      </w:r>
      <w:r w:rsidRPr="00F46DA5">
        <w:rPr>
          <w:spacing w:val="-7"/>
        </w:rPr>
        <w:t xml:space="preserve"> </w:t>
      </w:r>
      <w:r w:rsidRPr="00F46DA5">
        <w:t>“casa</w:t>
      </w:r>
      <w:r w:rsidRPr="00F46DA5">
        <w:rPr>
          <w:spacing w:val="-6"/>
        </w:rPr>
        <w:t xml:space="preserve"> </w:t>
      </w:r>
      <w:r w:rsidRPr="00F46DA5">
        <w:t>del</w:t>
      </w:r>
      <w:r w:rsidRPr="00F46DA5">
        <w:rPr>
          <w:spacing w:val="-7"/>
        </w:rPr>
        <w:t xml:space="preserve"> </w:t>
      </w:r>
      <w:r w:rsidRPr="00F46DA5">
        <w:t>pensamiento”,</w:t>
      </w:r>
      <w:r w:rsidRPr="00F46DA5">
        <w:rPr>
          <w:spacing w:val="-6"/>
        </w:rPr>
        <w:t xml:space="preserve"> </w:t>
      </w:r>
      <w:r w:rsidRPr="00F46DA5">
        <w:t>y</w:t>
      </w:r>
      <w:r w:rsidRPr="00F46DA5">
        <w:rPr>
          <w:spacing w:val="-10"/>
        </w:rPr>
        <w:t xml:space="preserve"> </w:t>
      </w:r>
      <w:r w:rsidRPr="00F46DA5">
        <w:t>se</w:t>
      </w:r>
      <w:r w:rsidRPr="00F46DA5">
        <w:rPr>
          <w:spacing w:val="-6"/>
        </w:rPr>
        <w:t xml:space="preserve"> </w:t>
      </w:r>
      <w:r w:rsidRPr="00F46DA5">
        <w:t>asocia</w:t>
      </w:r>
      <w:r w:rsidRPr="00F46DA5">
        <w:rPr>
          <w:spacing w:val="-7"/>
        </w:rPr>
        <w:t xml:space="preserve"> </w:t>
      </w:r>
      <w:r w:rsidRPr="00F46DA5">
        <w:t>de</w:t>
      </w:r>
      <w:r w:rsidRPr="00F46DA5">
        <w:rPr>
          <w:spacing w:val="-4"/>
        </w:rPr>
        <w:t xml:space="preserve"> </w:t>
      </w:r>
      <w:r w:rsidRPr="00F46DA5">
        <w:t>manera</w:t>
      </w:r>
      <w:r w:rsidRPr="00F46DA5">
        <w:rPr>
          <w:spacing w:val="-6"/>
        </w:rPr>
        <w:t xml:space="preserve"> </w:t>
      </w:r>
      <w:r w:rsidRPr="00F46DA5">
        <w:t>directa</w:t>
      </w:r>
      <w:r w:rsidRPr="00F46DA5">
        <w:rPr>
          <w:spacing w:val="-7"/>
        </w:rPr>
        <w:t xml:space="preserve"> </w:t>
      </w:r>
      <w:r w:rsidRPr="00F46DA5">
        <w:t>con</w:t>
      </w:r>
      <w:r w:rsidRPr="00F46DA5">
        <w:rPr>
          <w:spacing w:val="-9"/>
        </w:rPr>
        <w:t xml:space="preserve"> </w:t>
      </w:r>
      <w:r w:rsidRPr="00F46DA5">
        <w:t>el</w:t>
      </w:r>
      <w:r w:rsidRPr="00F46DA5">
        <w:rPr>
          <w:spacing w:val="-7"/>
        </w:rPr>
        <w:t xml:space="preserve"> </w:t>
      </w:r>
      <w:r w:rsidRPr="00F46DA5">
        <w:t>lugar</w:t>
      </w:r>
      <w:r w:rsidRPr="00F46DA5">
        <w:rPr>
          <w:spacing w:val="-6"/>
        </w:rPr>
        <w:t xml:space="preserve"> </w:t>
      </w:r>
      <w:r w:rsidRPr="00F46DA5">
        <w:t>de</w:t>
      </w:r>
      <w:r w:rsidRPr="00F46DA5">
        <w:rPr>
          <w:spacing w:val="-9"/>
        </w:rPr>
        <w:t xml:space="preserve"> </w:t>
      </w:r>
      <w:r w:rsidRPr="00F46DA5">
        <w:t>residencia u hogar de las comunidades</w:t>
      </w:r>
      <w:r w:rsidRPr="00F46DA5">
        <w:rPr>
          <w:spacing w:val="-3"/>
        </w:rPr>
        <w:t xml:space="preserve"> </w:t>
      </w:r>
      <w:proofErr w:type="spellStart"/>
      <w:r w:rsidRPr="00F46DA5">
        <w:t>Emberá</w:t>
      </w:r>
      <w:proofErr w:type="spellEnd"/>
      <w:r w:rsidRPr="00F46DA5">
        <w:t>.</w:t>
      </w:r>
    </w:p>
    <w:p w:rsidR="00A76ADA" w:rsidRPr="00F46DA5" w:rsidRDefault="00A76ADA" w:rsidP="00A76ADA">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D31" w:rsidRDefault="00D84D31">
    <w:pPr>
      <w:pStyle w:val="Encabezado"/>
    </w:pPr>
    <w:r>
      <w:rPr>
        <w:noProof/>
      </w:rPr>
      <mc:AlternateContent>
        <mc:Choice Requires="wps">
          <w:drawing>
            <wp:anchor distT="0" distB="0" distL="114300" distR="114300" simplePos="0" relativeHeight="251661312" behindDoc="0" locked="0" layoutInCell="1" allowOverlap="1" wp14:anchorId="526D2F63" wp14:editId="41BFC79A">
              <wp:simplePos x="0" y="0"/>
              <wp:positionH relativeFrom="margin">
                <wp:posOffset>4711065</wp:posOffset>
              </wp:positionH>
              <wp:positionV relativeFrom="paragraph">
                <wp:posOffset>-266700</wp:posOffset>
              </wp:positionV>
              <wp:extent cx="2276475" cy="3810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81000"/>
                      </a:xfrm>
                      <a:prstGeom prst="rect">
                        <a:avLst/>
                      </a:prstGeom>
                      <a:noFill/>
                      <a:ln w="9525">
                        <a:noFill/>
                        <a:miter lim="800000"/>
                        <a:headEnd/>
                        <a:tailEnd/>
                      </a:ln>
                    </wps:spPr>
                    <wps:txbx>
                      <w:txbxContent>
                        <w:p w:rsidR="00D84D31" w:rsidRPr="002E1461" w:rsidRDefault="00D84D31" w:rsidP="00D84D31">
                          <w:pPr>
                            <w:rPr>
                              <w:color w:val="808080" w:themeColor="background1" w:themeShade="80"/>
                              <w:sz w:val="18"/>
                              <w:lang w:val="es-MX"/>
                            </w:rPr>
                          </w:pPr>
                          <w:r w:rsidRPr="002E1461">
                            <w:rPr>
                              <w:color w:val="808080" w:themeColor="background1" w:themeShade="80"/>
                              <w:sz w:val="18"/>
                              <w:lang w:val="es-MX"/>
                            </w:rPr>
                            <w:t>OBSERVATORIO DISTRITAL DE VÍCTIMAS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D2F63" id="_x0000_t202" coordsize="21600,21600" o:spt="202" path="m,l,21600r21600,l21600,xe">
              <v:stroke joinstyle="miter"/>
              <v:path gradientshapeok="t" o:connecttype="rect"/>
            </v:shapetype>
            <v:shape id="Cuadro de texto 2" o:spid="_x0000_s1027" type="#_x0000_t202" style="position:absolute;margin-left:370.95pt;margin-top:-21pt;width:179.2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" filled="f" stroked="f">
              <v:textbox>
                <w:txbxContent>
                  <w:p w:rsidR="00D84D31" w:rsidRPr="002E1461" w:rsidRDefault="00D84D31" w:rsidP="00D84D31">
                    <w:pPr>
                      <w:rPr>
                        <w:color w:val="808080" w:themeColor="background1" w:themeShade="80"/>
                        <w:sz w:val="18"/>
                        <w:lang w:val="es-MX"/>
                      </w:rPr>
                    </w:pPr>
                    <w:r w:rsidRPr="002E1461">
                      <w:rPr>
                        <w:color w:val="808080" w:themeColor="background1" w:themeShade="80"/>
                        <w:sz w:val="18"/>
                        <w:lang w:val="es-MX"/>
                      </w:rPr>
                      <w:t>OBSERVATORIO DISTRITAL DE VÍCTIMAS</w:t>
                    </w:r>
                  </w:p>
                </w:txbxContent>
              </v:textbox>
              <w10:wrap anchorx="margin"/>
            </v:shape>
          </w:pict>
        </mc:Fallback>
      </mc:AlternateContent>
    </w:r>
    <w:r>
      <w:rPr>
        <w:noProof/>
      </w:rPr>
      <w:drawing>
        <wp:anchor distT="0" distB="0" distL="114300" distR="114300" simplePos="0" relativeHeight="251659264" behindDoc="1" locked="0" layoutInCell="1" allowOverlap="1" wp14:anchorId="134314F5" wp14:editId="0F87BBE5">
          <wp:simplePos x="0" y="0"/>
          <wp:positionH relativeFrom="page">
            <wp:align>left</wp:align>
          </wp:positionH>
          <wp:positionV relativeFrom="paragraph">
            <wp:posOffset>-371475</wp:posOffset>
          </wp:positionV>
          <wp:extent cx="8427492" cy="89530"/>
          <wp:effectExtent l="0" t="0" r="0" b="635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ínea ODV.png"/>
                  <pic:cNvPicPr/>
                </pic:nvPicPr>
                <pic:blipFill>
                  <a:blip r:embed="rId1">
                    <a:extLst>
                      <a:ext uri="{28A0092B-C50C-407E-A947-70E740481C1C}">
                        <a14:useLocalDpi xmlns:a14="http://schemas.microsoft.com/office/drawing/2010/main" val="0"/>
                      </a:ext>
                    </a:extLst>
                  </a:blip>
                  <a:stretch>
                    <a:fillRect/>
                  </a:stretch>
                </pic:blipFill>
                <pic:spPr>
                  <a:xfrm>
                    <a:off x="0" y="0"/>
                    <a:ext cx="8427492" cy="89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708"/>
    <w:multiLevelType w:val="hybridMultilevel"/>
    <w:tmpl w:val="355200F4"/>
    <w:lvl w:ilvl="0" w:tplc="EFB6BAF8">
      <w:numFmt w:val="bullet"/>
      <w:lvlText w:val="-"/>
      <w:lvlJc w:val="left"/>
      <w:pPr>
        <w:ind w:left="544" w:hanging="360"/>
      </w:pPr>
      <w:rPr>
        <w:rFonts w:ascii="Calibri" w:eastAsia="Calibri" w:hAnsi="Calibri" w:cs="Calibri" w:hint="default"/>
        <w:w w:val="100"/>
        <w:sz w:val="22"/>
        <w:szCs w:val="22"/>
        <w:lang w:val="es-ES" w:eastAsia="es-ES" w:bidi="es-ES"/>
      </w:rPr>
    </w:lvl>
    <w:lvl w:ilvl="1" w:tplc="443E5BBC">
      <w:numFmt w:val="bullet"/>
      <w:lvlText w:val="-"/>
      <w:lvlJc w:val="left"/>
      <w:pPr>
        <w:ind w:left="837" w:hanging="360"/>
      </w:pPr>
      <w:rPr>
        <w:rFonts w:ascii="Calibri" w:eastAsia="Calibri" w:hAnsi="Calibri" w:cs="Calibri" w:hint="default"/>
        <w:w w:val="100"/>
        <w:sz w:val="22"/>
        <w:szCs w:val="22"/>
        <w:lang w:val="es-ES" w:eastAsia="es-ES" w:bidi="es-ES"/>
      </w:rPr>
    </w:lvl>
    <w:lvl w:ilvl="2" w:tplc="B11619B4">
      <w:numFmt w:val="bullet"/>
      <w:lvlText w:val="•"/>
      <w:lvlJc w:val="left"/>
      <w:pPr>
        <w:ind w:left="1860" w:hanging="360"/>
      </w:pPr>
      <w:rPr>
        <w:rFonts w:hint="default"/>
        <w:lang w:val="es-ES" w:eastAsia="es-ES" w:bidi="es-ES"/>
      </w:rPr>
    </w:lvl>
    <w:lvl w:ilvl="3" w:tplc="87484344">
      <w:numFmt w:val="bullet"/>
      <w:lvlText w:val="•"/>
      <w:lvlJc w:val="left"/>
      <w:pPr>
        <w:ind w:left="2880" w:hanging="360"/>
      </w:pPr>
      <w:rPr>
        <w:rFonts w:hint="default"/>
        <w:lang w:val="es-ES" w:eastAsia="es-ES" w:bidi="es-ES"/>
      </w:rPr>
    </w:lvl>
    <w:lvl w:ilvl="4" w:tplc="FCA0158A">
      <w:numFmt w:val="bullet"/>
      <w:lvlText w:val="•"/>
      <w:lvlJc w:val="left"/>
      <w:pPr>
        <w:ind w:left="3900" w:hanging="360"/>
      </w:pPr>
      <w:rPr>
        <w:rFonts w:hint="default"/>
        <w:lang w:val="es-ES" w:eastAsia="es-ES" w:bidi="es-ES"/>
      </w:rPr>
    </w:lvl>
    <w:lvl w:ilvl="5" w:tplc="B534280C">
      <w:numFmt w:val="bullet"/>
      <w:lvlText w:val="•"/>
      <w:lvlJc w:val="left"/>
      <w:pPr>
        <w:ind w:left="4920" w:hanging="360"/>
      </w:pPr>
      <w:rPr>
        <w:rFonts w:hint="default"/>
        <w:lang w:val="es-ES" w:eastAsia="es-ES" w:bidi="es-ES"/>
      </w:rPr>
    </w:lvl>
    <w:lvl w:ilvl="6" w:tplc="9A40F57E">
      <w:numFmt w:val="bullet"/>
      <w:lvlText w:val="•"/>
      <w:lvlJc w:val="left"/>
      <w:pPr>
        <w:ind w:left="5940" w:hanging="360"/>
      </w:pPr>
      <w:rPr>
        <w:rFonts w:hint="default"/>
        <w:lang w:val="es-ES" w:eastAsia="es-ES" w:bidi="es-ES"/>
      </w:rPr>
    </w:lvl>
    <w:lvl w:ilvl="7" w:tplc="84EA80E8">
      <w:numFmt w:val="bullet"/>
      <w:lvlText w:val="•"/>
      <w:lvlJc w:val="left"/>
      <w:pPr>
        <w:ind w:left="6960" w:hanging="360"/>
      </w:pPr>
      <w:rPr>
        <w:rFonts w:hint="default"/>
        <w:lang w:val="es-ES" w:eastAsia="es-ES" w:bidi="es-ES"/>
      </w:rPr>
    </w:lvl>
    <w:lvl w:ilvl="8" w:tplc="DA904200">
      <w:numFmt w:val="bullet"/>
      <w:lvlText w:val="•"/>
      <w:lvlJc w:val="left"/>
      <w:pPr>
        <w:ind w:left="7980" w:hanging="360"/>
      </w:pPr>
      <w:rPr>
        <w:rFonts w:hint="default"/>
        <w:lang w:val="es-ES" w:eastAsia="es-ES" w:bidi="es-ES"/>
      </w:rPr>
    </w:lvl>
  </w:abstractNum>
  <w:abstractNum w:abstractNumId="1" w15:restartNumberingAfterBreak="0">
    <w:nsid w:val="220A059B"/>
    <w:multiLevelType w:val="hybridMultilevel"/>
    <w:tmpl w:val="8320D26E"/>
    <w:lvl w:ilvl="0" w:tplc="47806FFE">
      <w:numFmt w:val="bullet"/>
      <w:lvlText w:val=""/>
      <w:lvlJc w:val="left"/>
      <w:pPr>
        <w:ind w:left="1250" w:hanging="360"/>
      </w:pPr>
      <w:rPr>
        <w:rFonts w:ascii="Symbol" w:eastAsia="Symbol" w:hAnsi="Symbol" w:cs="Symbol" w:hint="default"/>
        <w:w w:val="99"/>
        <w:sz w:val="20"/>
        <w:szCs w:val="20"/>
        <w:lang w:val="es-ES" w:eastAsia="es-ES" w:bidi="es-ES"/>
      </w:rPr>
    </w:lvl>
    <w:lvl w:ilvl="1" w:tplc="F5B26A9A">
      <w:numFmt w:val="bullet"/>
      <w:lvlText w:val="•"/>
      <w:lvlJc w:val="left"/>
      <w:pPr>
        <w:ind w:left="2136" w:hanging="360"/>
      </w:pPr>
      <w:rPr>
        <w:rFonts w:hint="default"/>
        <w:lang w:val="es-ES" w:eastAsia="es-ES" w:bidi="es-ES"/>
      </w:rPr>
    </w:lvl>
    <w:lvl w:ilvl="2" w:tplc="F1DC2914">
      <w:numFmt w:val="bullet"/>
      <w:lvlText w:val="•"/>
      <w:lvlJc w:val="left"/>
      <w:pPr>
        <w:ind w:left="3012" w:hanging="360"/>
      </w:pPr>
      <w:rPr>
        <w:rFonts w:hint="default"/>
        <w:lang w:val="es-ES" w:eastAsia="es-ES" w:bidi="es-ES"/>
      </w:rPr>
    </w:lvl>
    <w:lvl w:ilvl="3" w:tplc="5940808A">
      <w:numFmt w:val="bullet"/>
      <w:lvlText w:val="•"/>
      <w:lvlJc w:val="left"/>
      <w:pPr>
        <w:ind w:left="3888" w:hanging="360"/>
      </w:pPr>
      <w:rPr>
        <w:rFonts w:hint="default"/>
        <w:lang w:val="es-ES" w:eastAsia="es-ES" w:bidi="es-ES"/>
      </w:rPr>
    </w:lvl>
    <w:lvl w:ilvl="4" w:tplc="ADB4541A">
      <w:numFmt w:val="bullet"/>
      <w:lvlText w:val="•"/>
      <w:lvlJc w:val="left"/>
      <w:pPr>
        <w:ind w:left="4764" w:hanging="360"/>
      </w:pPr>
      <w:rPr>
        <w:rFonts w:hint="default"/>
        <w:lang w:val="es-ES" w:eastAsia="es-ES" w:bidi="es-ES"/>
      </w:rPr>
    </w:lvl>
    <w:lvl w:ilvl="5" w:tplc="BE6240F8">
      <w:numFmt w:val="bullet"/>
      <w:lvlText w:val="•"/>
      <w:lvlJc w:val="left"/>
      <w:pPr>
        <w:ind w:left="5640" w:hanging="360"/>
      </w:pPr>
      <w:rPr>
        <w:rFonts w:hint="default"/>
        <w:lang w:val="es-ES" w:eastAsia="es-ES" w:bidi="es-ES"/>
      </w:rPr>
    </w:lvl>
    <w:lvl w:ilvl="6" w:tplc="D5384AA0">
      <w:numFmt w:val="bullet"/>
      <w:lvlText w:val="•"/>
      <w:lvlJc w:val="left"/>
      <w:pPr>
        <w:ind w:left="6516" w:hanging="360"/>
      </w:pPr>
      <w:rPr>
        <w:rFonts w:hint="default"/>
        <w:lang w:val="es-ES" w:eastAsia="es-ES" w:bidi="es-ES"/>
      </w:rPr>
    </w:lvl>
    <w:lvl w:ilvl="7" w:tplc="4BDE1802">
      <w:numFmt w:val="bullet"/>
      <w:lvlText w:val="•"/>
      <w:lvlJc w:val="left"/>
      <w:pPr>
        <w:ind w:left="7392" w:hanging="360"/>
      </w:pPr>
      <w:rPr>
        <w:rFonts w:hint="default"/>
        <w:lang w:val="es-ES" w:eastAsia="es-ES" w:bidi="es-ES"/>
      </w:rPr>
    </w:lvl>
    <w:lvl w:ilvl="8" w:tplc="426CA6F2">
      <w:numFmt w:val="bullet"/>
      <w:lvlText w:val="•"/>
      <w:lvlJc w:val="left"/>
      <w:pPr>
        <w:ind w:left="8268" w:hanging="360"/>
      </w:pPr>
      <w:rPr>
        <w:rFonts w:hint="default"/>
        <w:lang w:val="es-ES" w:eastAsia="es-ES" w:bidi="es-ES"/>
      </w:rPr>
    </w:lvl>
  </w:abstractNum>
  <w:abstractNum w:abstractNumId="2" w15:restartNumberingAfterBreak="0">
    <w:nsid w:val="29166538"/>
    <w:multiLevelType w:val="hybridMultilevel"/>
    <w:tmpl w:val="119CD1F4"/>
    <w:lvl w:ilvl="0" w:tplc="397EF6E0">
      <w:start w:val="3"/>
      <w:numFmt w:val="upperRoman"/>
      <w:lvlText w:val="%1."/>
      <w:lvlJc w:val="left"/>
      <w:pPr>
        <w:ind w:left="1197" w:hanging="720"/>
        <w:jc w:val="right"/>
      </w:pPr>
      <w:rPr>
        <w:rFonts w:ascii="Ebrima" w:eastAsia="Ebrima" w:hAnsi="Ebrima" w:cs="Ebrima" w:hint="default"/>
        <w:b/>
        <w:bCs/>
        <w:color w:val="auto"/>
        <w:spacing w:val="-1"/>
        <w:w w:val="100"/>
        <w:sz w:val="22"/>
        <w:szCs w:val="22"/>
        <w:lang w:val="es-ES" w:eastAsia="es-ES" w:bidi="es-ES"/>
      </w:rPr>
    </w:lvl>
    <w:lvl w:ilvl="1" w:tplc="1B40DC8E">
      <w:start w:val="1"/>
      <w:numFmt w:val="lowerLetter"/>
      <w:lvlText w:val="%2)"/>
      <w:lvlJc w:val="left"/>
      <w:pPr>
        <w:ind w:left="1182" w:hanging="360"/>
      </w:pPr>
      <w:rPr>
        <w:rFonts w:ascii="Ebrima" w:eastAsia="Ebrima" w:hAnsi="Ebrima" w:cs="Ebrima"/>
        <w:b/>
        <w:spacing w:val="-1"/>
        <w:w w:val="100"/>
        <w:sz w:val="22"/>
        <w:szCs w:val="22"/>
        <w:lang w:val="es-ES" w:eastAsia="es-ES" w:bidi="es-ES"/>
      </w:rPr>
    </w:lvl>
    <w:lvl w:ilvl="2" w:tplc="9E8A7BCA">
      <w:numFmt w:val="bullet"/>
      <w:lvlText w:val="-"/>
      <w:lvlJc w:val="left"/>
      <w:pPr>
        <w:ind w:left="1557" w:hanging="360"/>
      </w:pPr>
      <w:rPr>
        <w:rFonts w:ascii="Calibri" w:eastAsia="Calibri" w:hAnsi="Calibri" w:cs="Calibri" w:hint="default"/>
        <w:w w:val="100"/>
        <w:sz w:val="22"/>
        <w:szCs w:val="22"/>
        <w:lang w:val="es-ES" w:eastAsia="es-ES" w:bidi="es-ES"/>
      </w:rPr>
    </w:lvl>
    <w:lvl w:ilvl="3" w:tplc="5BB812C8">
      <w:numFmt w:val="bullet"/>
      <w:lvlText w:val="•"/>
      <w:lvlJc w:val="left"/>
      <w:pPr>
        <w:ind w:left="2617" w:hanging="360"/>
      </w:pPr>
      <w:rPr>
        <w:rFonts w:hint="default"/>
        <w:lang w:val="es-ES" w:eastAsia="es-ES" w:bidi="es-ES"/>
      </w:rPr>
    </w:lvl>
    <w:lvl w:ilvl="4" w:tplc="0102077A">
      <w:numFmt w:val="bullet"/>
      <w:lvlText w:val="•"/>
      <w:lvlJc w:val="left"/>
      <w:pPr>
        <w:ind w:left="3675" w:hanging="360"/>
      </w:pPr>
      <w:rPr>
        <w:rFonts w:hint="default"/>
        <w:lang w:val="es-ES" w:eastAsia="es-ES" w:bidi="es-ES"/>
      </w:rPr>
    </w:lvl>
    <w:lvl w:ilvl="5" w:tplc="239A1BB8">
      <w:numFmt w:val="bullet"/>
      <w:lvlText w:val="•"/>
      <w:lvlJc w:val="left"/>
      <w:pPr>
        <w:ind w:left="4732" w:hanging="360"/>
      </w:pPr>
      <w:rPr>
        <w:rFonts w:hint="default"/>
        <w:lang w:val="es-ES" w:eastAsia="es-ES" w:bidi="es-ES"/>
      </w:rPr>
    </w:lvl>
    <w:lvl w:ilvl="6" w:tplc="C7B05D98">
      <w:numFmt w:val="bullet"/>
      <w:lvlText w:val="•"/>
      <w:lvlJc w:val="left"/>
      <w:pPr>
        <w:ind w:left="5790" w:hanging="360"/>
      </w:pPr>
      <w:rPr>
        <w:rFonts w:hint="default"/>
        <w:lang w:val="es-ES" w:eastAsia="es-ES" w:bidi="es-ES"/>
      </w:rPr>
    </w:lvl>
    <w:lvl w:ilvl="7" w:tplc="0C1E1CF2">
      <w:numFmt w:val="bullet"/>
      <w:lvlText w:val="•"/>
      <w:lvlJc w:val="left"/>
      <w:pPr>
        <w:ind w:left="6847" w:hanging="360"/>
      </w:pPr>
      <w:rPr>
        <w:rFonts w:hint="default"/>
        <w:lang w:val="es-ES" w:eastAsia="es-ES" w:bidi="es-ES"/>
      </w:rPr>
    </w:lvl>
    <w:lvl w:ilvl="8" w:tplc="D9F293E2">
      <w:numFmt w:val="bullet"/>
      <w:lvlText w:val="•"/>
      <w:lvlJc w:val="left"/>
      <w:pPr>
        <w:ind w:left="7905" w:hanging="360"/>
      </w:pPr>
      <w:rPr>
        <w:rFonts w:hint="default"/>
        <w:lang w:val="es-ES" w:eastAsia="es-ES" w:bidi="es-ES"/>
      </w:rPr>
    </w:lvl>
  </w:abstractNum>
  <w:abstractNum w:abstractNumId="3" w15:restartNumberingAfterBreak="0">
    <w:nsid w:val="4AF613D7"/>
    <w:multiLevelType w:val="hybridMultilevel"/>
    <w:tmpl w:val="A38C9B4A"/>
    <w:lvl w:ilvl="0" w:tplc="240A000B">
      <w:start w:val="1"/>
      <w:numFmt w:val="bullet"/>
      <w:lvlText w:val=""/>
      <w:lvlJc w:val="left"/>
      <w:pPr>
        <w:ind w:left="837" w:hanging="360"/>
      </w:pPr>
      <w:rPr>
        <w:rFonts w:ascii="Wingdings" w:hAnsi="Wingdings" w:hint="default"/>
        <w:w w:val="100"/>
        <w:sz w:val="22"/>
        <w:szCs w:val="22"/>
        <w:lang w:val="es-ES" w:eastAsia="es-ES" w:bidi="es-ES"/>
      </w:rPr>
    </w:lvl>
    <w:lvl w:ilvl="1" w:tplc="B9F09A4A">
      <w:numFmt w:val="bullet"/>
      <w:lvlText w:val="•"/>
      <w:lvlJc w:val="left"/>
      <w:pPr>
        <w:ind w:left="1758" w:hanging="360"/>
      </w:pPr>
      <w:rPr>
        <w:rFonts w:hint="default"/>
        <w:lang w:val="es-ES" w:eastAsia="es-ES" w:bidi="es-ES"/>
      </w:rPr>
    </w:lvl>
    <w:lvl w:ilvl="2" w:tplc="869A36C0">
      <w:numFmt w:val="bullet"/>
      <w:lvlText w:val="•"/>
      <w:lvlJc w:val="left"/>
      <w:pPr>
        <w:ind w:left="2676" w:hanging="360"/>
      </w:pPr>
      <w:rPr>
        <w:rFonts w:hint="default"/>
        <w:lang w:val="es-ES" w:eastAsia="es-ES" w:bidi="es-ES"/>
      </w:rPr>
    </w:lvl>
    <w:lvl w:ilvl="3" w:tplc="B6DCC870">
      <w:numFmt w:val="bullet"/>
      <w:lvlText w:val="•"/>
      <w:lvlJc w:val="left"/>
      <w:pPr>
        <w:ind w:left="3594" w:hanging="360"/>
      </w:pPr>
      <w:rPr>
        <w:rFonts w:hint="default"/>
        <w:lang w:val="es-ES" w:eastAsia="es-ES" w:bidi="es-ES"/>
      </w:rPr>
    </w:lvl>
    <w:lvl w:ilvl="4" w:tplc="0BF034E2">
      <w:numFmt w:val="bullet"/>
      <w:lvlText w:val="•"/>
      <w:lvlJc w:val="left"/>
      <w:pPr>
        <w:ind w:left="4512" w:hanging="360"/>
      </w:pPr>
      <w:rPr>
        <w:rFonts w:hint="default"/>
        <w:lang w:val="es-ES" w:eastAsia="es-ES" w:bidi="es-ES"/>
      </w:rPr>
    </w:lvl>
    <w:lvl w:ilvl="5" w:tplc="381E3982">
      <w:numFmt w:val="bullet"/>
      <w:lvlText w:val="•"/>
      <w:lvlJc w:val="left"/>
      <w:pPr>
        <w:ind w:left="5430" w:hanging="360"/>
      </w:pPr>
      <w:rPr>
        <w:rFonts w:hint="default"/>
        <w:lang w:val="es-ES" w:eastAsia="es-ES" w:bidi="es-ES"/>
      </w:rPr>
    </w:lvl>
    <w:lvl w:ilvl="6" w:tplc="A8FC443E">
      <w:numFmt w:val="bullet"/>
      <w:lvlText w:val="•"/>
      <w:lvlJc w:val="left"/>
      <w:pPr>
        <w:ind w:left="6348" w:hanging="360"/>
      </w:pPr>
      <w:rPr>
        <w:rFonts w:hint="default"/>
        <w:lang w:val="es-ES" w:eastAsia="es-ES" w:bidi="es-ES"/>
      </w:rPr>
    </w:lvl>
    <w:lvl w:ilvl="7" w:tplc="4B76812E">
      <w:numFmt w:val="bullet"/>
      <w:lvlText w:val="•"/>
      <w:lvlJc w:val="left"/>
      <w:pPr>
        <w:ind w:left="7266" w:hanging="360"/>
      </w:pPr>
      <w:rPr>
        <w:rFonts w:hint="default"/>
        <w:lang w:val="es-ES" w:eastAsia="es-ES" w:bidi="es-ES"/>
      </w:rPr>
    </w:lvl>
    <w:lvl w:ilvl="8" w:tplc="2284A8C2">
      <w:numFmt w:val="bullet"/>
      <w:lvlText w:val="•"/>
      <w:lvlJc w:val="left"/>
      <w:pPr>
        <w:ind w:left="8184" w:hanging="360"/>
      </w:pPr>
      <w:rPr>
        <w:rFonts w:hint="default"/>
        <w:lang w:val="es-ES" w:eastAsia="es-ES" w:bidi="es-ES"/>
      </w:rPr>
    </w:lvl>
  </w:abstractNum>
  <w:abstractNum w:abstractNumId="4" w15:restartNumberingAfterBreak="0">
    <w:nsid w:val="53301124"/>
    <w:multiLevelType w:val="hybridMultilevel"/>
    <w:tmpl w:val="87DEE9F6"/>
    <w:lvl w:ilvl="0" w:tplc="21CA974C">
      <w:numFmt w:val="bullet"/>
      <w:lvlText w:val="-"/>
      <w:lvlJc w:val="left"/>
      <w:pPr>
        <w:ind w:left="837" w:hanging="360"/>
      </w:pPr>
      <w:rPr>
        <w:rFonts w:ascii="Calibri" w:eastAsia="Calibri" w:hAnsi="Calibri" w:cs="Calibri" w:hint="default"/>
        <w:w w:val="100"/>
        <w:sz w:val="22"/>
        <w:szCs w:val="22"/>
        <w:lang w:val="es-ES" w:eastAsia="es-ES" w:bidi="es-ES"/>
      </w:rPr>
    </w:lvl>
    <w:lvl w:ilvl="1" w:tplc="B9F09A4A">
      <w:numFmt w:val="bullet"/>
      <w:lvlText w:val="•"/>
      <w:lvlJc w:val="left"/>
      <w:pPr>
        <w:ind w:left="1758" w:hanging="360"/>
      </w:pPr>
      <w:rPr>
        <w:rFonts w:hint="default"/>
        <w:lang w:val="es-ES" w:eastAsia="es-ES" w:bidi="es-ES"/>
      </w:rPr>
    </w:lvl>
    <w:lvl w:ilvl="2" w:tplc="869A36C0">
      <w:numFmt w:val="bullet"/>
      <w:lvlText w:val="•"/>
      <w:lvlJc w:val="left"/>
      <w:pPr>
        <w:ind w:left="2676" w:hanging="360"/>
      </w:pPr>
      <w:rPr>
        <w:rFonts w:hint="default"/>
        <w:lang w:val="es-ES" w:eastAsia="es-ES" w:bidi="es-ES"/>
      </w:rPr>
    </w:lvl>
    <w:lvl w:ilvl="3" w:tplc="B6DCC870">
      <w:numFmt w:val="bullet"/>
      <w:lvlText w:val="•"/>
      <w:lvlJc w:val="left"/>
      <w:pPr>
        <w:ind w:left="3594" w:hanging="360"/>
      </w:pPr>
      <w:rPr>
        <w:rFonts w:hint="default"/>
        <w:lang w:val="es-ES" w:eastAsia="es-ES" w:bidi="es-ES"/>
      </w:rPr>
    </w:lvl>
    <w:lvl w:ilvl="4" w:tplc="0BF034E2">
      <w:numFmt w:val="bullet"/>
      <w:lvlText w:val="•"/>
      <w:lvlJc w:val="left"/>
      <w:pPr>
        <w:ind w:left="4512" w:hanging="360"/>
      </w:pPr>
      <w:rPr>
        <w:rFonts w:hint="default"/>
        <w:lang w:val="es-ES" w:eastAsia="es-ES" w:bidi="es-ES"/>
      </w:rPr>
    </w:lvl>
    <w:lvl w:ilvl="5" w:tplc="381E3982">
      <w:numFmt w:val="bullet"/>
      <w:lvlText w:val="•"/>
      <w:lvlJc w:val="left"/>
      <w:pPr>
        <w:ind w:left="5430" w:hanging="360"/>
      </w:pPr>
      <w:rPr>
        <w:rFonts w:hint="default"/>
        <w:lang w:val="es-ES" w:eastAsia="es-ES" w:bidi="es-ES"/>
      </w:rPr>
    </w:lvl>
    <w:lvl w:ilvl="6" w:tplc="A8FC443E">
      <w:numFmt w:val="bullet"/>
      <w:lvlText w:val="•"/>
      <w:lvlJc w:val="left"/>
      <w:pPr>
        <w:ind w:left="6348" w:hanging="360"/>
      </w:pPr>
      <w:rPr>
        <w:rFonts w:hint="default"/>
        <w:lang w:val="es-ES" w:eastAsia="es-ES" w:bidi="es-ES"/>
      </w:rPr>
    </w:lvl>
    <w:lvl w:ilvl="7" w:tplc="4B76812E">
      <w:numFmt w:val="bullet"/>
      <w:lvlText w:val="•"/>
      <w:lvlJc w:val="left"/>
      <w:pPr>
        <w:ind w:left="7266" w:hanging="360"/>
      </w:pPr>
      <w:rPr>
        <w:rFonts w:hint="default"/>
        <w:lang w:val="es-ES" w:eastAsia="es-ES" w:bidi="es-ES"/>
      </w:rPr>
    </w:lvl>
    <w:lvl w:ilvl="8" w:tplc="2284A8C2">
      <w:numFmt w:val="bullet"/>
      <w:lvlText w:val="•"/>
      <w:lvlJc w:val="left"/>
      <w:pPr>
        <w:ind w:left="8184" w:hanging="360"/>
      </w:pPr>
      <w:rPr>
        <w:rFonts w:hint="default"/>
        <w:lang w:val="es-ES" w:eastAsia="es-ES" w:bidi="es-ES"/>
      </w:rPr>
    </w:lvl>
  </w:abstractNum>
  <w:abstractNum w:abstractNumId="5" w15:restartNumberingAfterBreak="0">
    <w:nsid w:val="5D4B625E"/>
    <w:multiLevelType w:val="hybridMultilevel"/>
    <w:tmpl w:val="9B8CECFC"/>
    <w:lvl w:ilvl="0" w:tplc="45181912">
      <w:start w:val="1"/>
      <w:numFmt w:val="upperRoman"/>
      <w:lvlText w:val="%1."/>
      <w:lvlJc w:val="left"/>
      <w:pPr>
        <w:ind w:left="1287" w:hanging="720"/>
      </w:pPr>
      <w:rPr>
        <w:rFonts w:ascii="Ebrima" w:eastAsia="Ebrima" w:hAnsi="Ebrima" w:cs="Ebrima" w:hint="default"/>
        <w:b/>
        <w:bCs/>
        <w:color w:val="auto"/>
        <w:spacing w:val="-1"/>
        <w:w w:val="100"/>
        <w:sz w:val="22"/>
        <w:szCs w:val="22"/>
        <w:lang w:val="es-ES" w:eastAsia="es-ES" w:bidi="es-ES"/>
      </w:rPr>
    </w:lvl>
    <w:lvl w:ilvl="1" w:tplc="E6F61B08">
      <w:numFmt w:val="bullet"/>
      <w:lvlText w:val="•"/>
      <w:lvlJc w:val="left"/>
      <w:pPr>
        <w:ind w:left="2172" w:hanging="720"/>
      </w:pPr>
      <w:rPr>
        <w:rFonts w:hint="default"/>
        <w:lang w:val="es-ES" w:eastAsia="es-ES" w:bidi="es-ES"/>
      </w:rPr>
    </w:lvl>
    <w:lvl w:ilvl="2" w:tplc="61321D50">
      <w:numFmt w:val="bullet"/>
      <w:lvlText w:val="•"/>
      <w:lvlJc w:val="left"/>
      <w:pPr>
        <w:ind w:left="3054" w:hanging="720"/>
      </w:pPr>
      <w:rPr>
        <w:rFonts w:hint="default"/>
        <w:lang w:val="es-ES" w:eastAsia="es-ES" w:bidi="es-ES"/>
      </w:rPr>
    </w:lvl>
    <w:lvl w:ilvl="3" w:tplc="EFEA866E">
      <w:numFmt w:val="bullet"/>
      <w:lvlText w:val="•"/>
      <w:lvlJc w:val="left"/>
      <w:pPr>
        <w:ind w:left="3936" w:hanging="720"/>
      </w:pPr>
      <w:rPr>
        <w:rFonts w:hint="default"/>
        <w:lang w:val="es-ES" w:eastAsia="es-ES" w:bidi="es-ES"/>
      </w:rPr>
    </w:lvl>
    <w:lvl w:ilvl="4" w:tplc="CE005FB2">
      <w:numFmt w:val="bullet"/>
      <w:lvlText w:val="•"/>
      <w:lvlJc w:val="left"/>
      <w:pPr>
        <w:ind w:left="4818" w:hanging="720"/>
      </w:pPr>
      <w:rPr>
        <w:rFonts w:hint="default"/>
        <w:lang w:val="es-ES" w:eastAsia="es-ES" w:bidi="es-ES"/>
      </w:rPr>
    </w:lvl>
    <w:lvl w:ilvl="5" w:tplc="8E223EF6">
      <w:numFmt w:val="bullet"/>
      <w:lvlText w:val="•"/>
      <w:lvlJc w:val="left"/>
      <w:pPr>
        <w:ind w:left="5700" w:hanging="720"/>
      </w:pPr>
      <w:rPr>
        <w:rFonts w:hint="default"/>
        <w:lang w:val="es-ES" w:eastAsia="es-ES" w:bidi="es-ES"/>
      </w:rPr>
    </w:lvl>
    <w:lvl w:ilvl="6" w:tplc="EE8AC70A">
      <w:numFmt w:val="bullet"/>
      <w:lvlText w:val="•"/>
      <w:lvlJc w:val="left"/>
      <w:pPr>
        <w:ind w:left="6582" w:hanging="720"/>
      </w:pPr>
      <w:rPr>
        <w:rFonts w:hint="default"/>
        <w:lang w:val="es-ES" w:eastAsia="es-ES" w:bidi="es-ES"/>
      </w:rPr>
    </w:lvl>
    <w:lvl w:ilvl="7" w:tplc="64A2FB7A">
      <w:numFmt w:val="bullet"/>
      <w:lvlText w:val="•"/>
      <w:lvlJc w:val="left"/>
      <w:pPr>
        <w:ind w:left="7464" w:hanging="720"/>
      </w:pPr>
      <w:rPr>
        <w:rFonts w:hint="default"/>
        <w:lang w:val="es-ES" w:eastAsia="es-ES" w:bidi="es-ES"/>
      </w:rPr>
    </w:lvl>
    <w:lvl w:ilvl="8" w:tplc="154E9F18">
      <w:numFmt w:val="bullet"/>
      <w:lvlText w:val="•"/>
      <w:lvlJc w:val="left"/>
      <w:pPr>
        <w:ind w:left="8346" w:hanging="720"/>
      </w:pPr>
      <w:rPr>
        <w:rFonts w:hint="default"/>
        <w:lang w:val="es-ES" w:eastAsia="es-ES" w:bidi="es-ES"/>
      </w:rPr>
    </w:lvl>
  </w:abstractNum>
  <w:abstractNum w:abstractNumId="6" w15:restartNumberingAfterBreak="0">
    <w:nsid w:val="770C60ED"/>
    <w:multiLevelType w:val="multilevel"/>
    <w:tmpl w:val="E230CA44"/>
    <w:lvl w:ilvl="0">
      <w:start w:val="1"/>
      <w:numFmt w:val="decimal"/>
      <w:lvlText w:val="%1."/>
      <w:lvlJc w:val="left"/>
      <w:pPr>
        <w:ind w:left="785" w:hanging="360"/>
      </w:pPr>
      <w:rPr>
        <w:rFonts w:ascii="Ebrima" w:eastAsia="Ebrima" w:hAnsi="Ebrima" w:cs="Ebrima" w:hint="default"/>
        <w:b/>
        <w:color w:val="auto"/>
        <w:w w:val="99"/>
        <w:sz w:val="20"/>
        <w:szCs w:val="20"/>
        <w:lang w:val="es-ES" w:eastAsia="es-ES" w:bidi="es-ES"/>
      </w:rPr>
    </w:lvl>
    <w:lvl w:ilvl="1">
      <w:start w:val="1"/>
      <w:numFmt w:val="decimal"/>
      <w:lvlText w:val="%1.%2."/>
      <w:lvlJc w:val="left"/>
      <w:pPr>
        <w:ind w:left="1197" w:hanging="360"/>
      </w:pPr>
      <w:rPr>
        <w:rFonts w:ascii="Ebrima" w:eastAsia="Ebrima" w:hAnsi="Ebrima" w:cs="Ebrima" w:hint="default"/>
        <w:b/>
        <w:w w:val="99"/>
        <w:sz w:val="20"/>
        <w:szCs w:val="20"/>
        <w:lang w:val="es-ES" w:eastAsia="es-ES" w:bidi="es-ES"/>
      </w:rPr>
    </w:lvl>
    <w:lvl w:ilvl="2">
      <w:numFmt w:val="bullet"/>
      <w:lvlText w:val="•"/>
      <w:lvlJc w:val="left"/>
      <w:pPr>
        <w:ind w:left="2180" w:hanging="360"/>
      </w:pPr>
      <w:rPr>
        <w:rFonts w:hint="default"/>
        <w:lang w:val="es-ES" w:eastAsia="es-ES" w:bidi="es-ES"/>
      </w:rPr>
    </w:lvl>
    <w:lvl w:ilvl="3">
      <w:numFmt w:val="bullet"/>
      <w:lvlText w:val="•"/>
      <w:lvlJc w:val="left"/>
      <w:pPr>
        <w:ind w:left="3160" w:hanging="360"/>
      </w:pPr>
      <w:rPr>
        <w:rFonts w:hint="default"/>
        <w:lang w:val="es-ES" w:eastAsia="es-ES" w:bidi="es-ES"/>
      </w:rPr>
    </w:lvl>
    <w:lvl w:ilvl="4">
      <w:numFmt w:val="bullet"/>
      <w:lvlText w:val="•"/>
      <w:lvlJc w:val="left"/>
      <w:pPr>
        <w:ind w:left="4140" w:hanging="360"/>
      </w:pPr>
      <w:rPr>
        <w:rFonts w:hint="default"/>
        <w:lang w:val="es-ES" w:eastAsia="es-ES" w:bidi="es-ES"/>
      </w:rPr>
    </w:lvl>
    <w:lvl w:ilvl="5">
      <w:numFmt w:val="bullet"/>
      <w:lvlText w:val="•"/>
      <w:lvlJc w:val="left"/>
      <w:pPr>
        <w:ind w:left="5120" w:hanging="360"/>
      </w:pPr>
      <w:rPr>
        <w:rFonts w:hint="default"/>
        <w:lang w:val="es-ES" w:eastAsia="es-ES" w:bidi="es-ES"/>
      </w:rPr>
    </w:lvl>
    <w:lvl w:ilvl="6">
      <w:numFmt w:val="bullet"/>
      <w:lvlText w:val="•"/>
      <w:lvlJc w:val="left"/>
      <w:pPr>
        <w:ind w:left="6100" w:hanging="360"/>
      </w:pPr>
      <w:rPr>
        <w:rFonts w:hint="default"/>
        <w:lang w:val="es-ES" w:eastAsia="es-ES" w:bidi="es-ES"/>
      </w:rPr>
    </w:lvl>
    <w:lvl w:ilvl="7">
      <w:numFmt w:val="bullet"/>
      <w:lvlText w:val="•"/>
      <w:lvlJc w:val="left"/>
      <w:pPr>
        <w:ind w:left="7080" w:hanging="360"/>
      </w:pPr>
      <w:rPr>
        <w:rFonts w:hint="default"/>
        <w:lang w:val="es-ES" w:eastAsia="es-ES" w:bidi="es-ES"/>
      </w:rPr>
    </w:lvl>
    <w:lvl w:ilvl="8">
      <w:numFmt w:val="bullet"/>
      <w:lvlText w:val="•"/>
      <w:lvlJc w:val="left"/>
      <w:pPr>
        <w:ind w:left="8060" w:hanging="360"/>
      </w:pPr>
      <w:rPr>
        <w:rFonts w:hint="default"/>
        <w:lang w:val="es-ES" w:eastAsia="es-ES" w:bidi="es-ES"/>
      </w:rPr>
    </w:lvl>
  </w:abstractNum>
  <w:abstractNum w:abstractNumId="7" w15:restartNumberingAfterBreak="0">
    <w:nsid w:val="775434EE"/>
    <w:multiLevelType w:val="hybridMultilevel"/>
    <w:tmpl w:val="502057D0"/>
    <w:lvl w:ilvl="0" w:tplc="3E12CD92">
      <w:start w:val="1"/>
      <w:numFmt w:val="lowerLetter"/>
      <w:lvlText w:val="%1)"/>
      <w:lvlJc w:val="left"/>
      <w:pPr>
        <w:ind w:left="837" w:hanging="360"/>
      </w:pPr>
      <w:rPr>
        <w:rFonts w:ascii="Ebrima" w:eastAsia="Ebrima" w:hAnsi="Ebrima" w:cs="Ebrima" w:hint="default"/>
        <w:b/>
        <w:bCs/>
        <w:color w:val="auto"/>
        <w:w w:val="99"/>
        <w:sz w:val="20"/>
        <w:szCs w:val="20"/>
        <w:lang w:val="es-ES" w:eastAsia="es-ES" w:bidi="es-ES"/>
      </w:rPr>
    </w:lvl>
    <w:lvl w:ilvl="1" w:tplc="1EC61C38">
      <w:numFmt w:val="bullet"/>
      <w:lvlText w:val="•"/>
      <w:lvlJc w:val="left"/>
      <w:pPr>
        <w:ind w:left="1758" w:hanging="360"/>
      </w:pPr>
      <w:rPr>
        <w:rFonts w:hint="default"/>
        <w:lang w:val="es-ES" w:eastAsia="es-ES" w:bidi="es-ES"/>
      </w:rPr>
    </w:lvl>
    <w:lvl w:ilvl="2" w:tplc="0166FF86">
      <w:numFmt w:val="bullet"/>
      <w:lvlText w:val="•"/>
      <w:lvlJc w:val="left"/>
      <w:pPr>
        <w:ind w:left="2676" w:hanging="360"/>
      </w:pPr>
      <w:rPr>
        <w:rFonts w:hint="default"/>
        <w:lang w:val="es-ES" w:eastAsia="es-ES" w:bidi="es-ES"/>
      </w:rPr>
    </w:lvl>
    <w:lvl w:ilvl="3" w:tplc="671CFDAA">
      <w:numFmt w:val="bullet"/>
      <w:lvlText w:val="•"/>
      <w:lvlJc w:val="left"/>
      <w:pPr>
        <w:ind w:left="3594" w:hanging="360"/>
      </w:pPr>
      <w:rPr>
        <w:rFonts w:hint="default"/>
        <w:lang w:val="es-ES" w:eastAsia="es-ES" w:bidi="es-ES"/>
      </w:rPr>
    </w:lvl>
    <w:lvl w:ilvl="4" w:tplc="2878FD54">
      <w:numFmt w:val="bullet"/>
      <w:lvlText w:val="•"/>
      <w:lvlJc w:val="left"/>
      <w:pPr>
        <w:ind w:left="4512" w:hanging="360"/>
      </w:pPr>
      <w:rPr>
        <w:rFonts w:hint="default"/>
        <w:lang w:val="es-ES" w:eastAsia="es-ES" w:bidi="es-ES"/>
      </w:rPr>
    </w:lvl>
    <w:lvl w:ilvl="5" w:tplc="133EB956">
      <w:numFmt w:val="bullet"/>
      <w:lvlText w:val="•"/>
      <w:lvlJc w:val="left"/>
      <w:pPr>
        <w:ind w:left="5430" w:hanging="360"/>
      </w:pPr>
      <w:rPr>
        <w:rFonts w:hint="default"/>
        <w:lang w:val="es-ES" w:eastAsia="es-ES" w:bidi="es-ES"/>
      </w:rPr>
    </w:lvl>
    <w:lvl w:ilvl="6" w:tplc="C6F684FE">
      <w:numFmt w:val="bullet"/>
      <w:lvlText w:val="•"/>
      <w:lvlJc w:val="left"/>
      <w:pPr>
        <w:ind w:left="6348" w:hanging="360"/>
      </w:pPr>
      <w:rPr>
        <w:rFonts w:hint="default"/>
        <w:lang w:val="es-ES" w:eastAsia="es-ES" w:bidi="es-ES"/>
      </w:rPr>
    </w:lvl>
    <w:lvl w:ilvl="7" w:tplc="6B46E958">
      <w:numFmt w:val="bullet"/>
      <w:lvlText w:val="•"/>
      <w:lvlJc w:val="left"/>
      <w:pPr>
        <w:ind w:left="7266" w:hanging="360"/>
      </w:pPr>
      <w:rPr>
        <w:rFonts w:hint="default"/>
        <w:lang w:val="es-ES" w:eastAsia="es-ES" w:bidi="es-ES"/>
      </w:rPr>
    </w:lvl>
    <w:lvl w:ilvl="8" w:tplc="5A1A2004">
      <w:numFmt w:val="bullet"/>
      <w:lvlText w:val="•"/>
      <w:lvlJc w:val="left"/>
      <w:pPr>
        <w:ind w:left="8184" w:hanging="360"/>
      </w:pPr>
      <w:rPr>
        <w:rFonts w:hint="default"/>
        <w:lang w:val="es-ES" w:eastAsia="es-ES" w:bidi="es-ES"/>
      </w:rPr>
    </w:lvl>
  </w:abstractNum>
  <w:num w:numId="1">
    <w:abstractNumId w:val="0"/>
  </w:num>
  <w:num w:numId="2">
    <w:abstractNumId w:val="2"/>
  </w:num>
  <w:num w:numId="3">
    <w:abstractNumId w:val="6"/>
  </w:num>
  <w:num w:numId="4">
    <w:abstractNumId w:val="7"/>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DA"/>
    <w:rsid w:val="00000AB4"/>
    <w:rsid w:val="00020FA8"/>
    <w:rsid w:val="000A3E71"/>
    <w:rsid w:val="000D3DFE"/>
    <w:rsid w:val="00137A73"/>
    <w:rsid w:val="001B23D8"/>
    <w:rsid w:val="001F7D74"/>
    <w:rsid w:val="00207796"/>
    <w:rsid w:val="00255C33"/>
    <w:rsid w:val="00255F17"/>
    <w:rsid w:val="0035645E"/>
    <w:rsid w:val="00397725"/>
    <w:rsid w:val="00412E71"/>
    <w:rsid w:val="004366F6"/>
    <w:rsid w:val="00436C9C"/>
    <w:rsid w:val="00475439"/>
    <w:rsid w:val="004C034F"/>
    <w:rsid w:val="00562E65"/>
    <w:rsid w:val="00651D0E"/>
    <w:rsid w:val="00660888"/>
    <w:rsid w:val="006F1B18"/>
    <w:rsid w:val="0077459B"/>
    <w:rsid w:val="00777156"/>
    <w:rsid w:val="007F1479"/>
    <w:rsid w:val="008749ED"/>
    <w:rsid w:val="00887B60"/>
    <w:rsid w:val="008926A4"/>
    <w:rsid w:val="00892D57"/>
    <w:rsid w:val="008E43CA"/>
    <w:rsid w:val="008E5A90"/>
    <w:rsid w:val="00901B4A"/>
    <w:rsid w:val="00974984"/>
    <w:rsid w:val="00A11CD7"/>
    <w:rsid w:val="00A3467D"/>
    <w:rsid w:val="00A57D25"/>
    <w:rsid w:val="00A76ADA"/>
    <w:rsid w:val="00AA0499"/>
    <w:rsid w:val="00B375A2"/>
    <w:rsid w:val="00B50033"/>
    <w:rsid w:val="00B760C3"/>
    <w:rsid w:val="00BE7FA9"/>
    <w:rsid w:val="00C21B97"/>
    <w:rsid w:val="00C23126"/>
    <w:rsid w:val="00CB0082"/>
    <w:rsid w:val="00CE6362"/>
    <w:rsid w:val="00CE785E"/>
    <w:rsid w:val="00D54946"/>
    <w:rsid w:val="00D84D31"/>
    <w:rsid w:val="00E2424E"/>
    <w:rsid w:val="00E53B98"/>
    <w:rsid w:val="00ED59F7"/>
    <w:rsid w:val="00EE2E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389E2"/>
  <w15:chartTrackingRefBased/>
  <w15:docId w15:val="{9BE0C0F0-6C80-4D14-BE77-6D5E3FF7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6ADA"/>
    <w:pPr>
      <w:widowControl w:val="0"/>
      <w:autoSpaceDE w:val="0"/>
      <w:autoSpaceDN w:val="0"/>
      <w:spacing w:after="0" w:line="240" w:lineRule="auto"/>
    </w:pPr>
    <w:rPr>
      <w:rFonts w:ascii="Ebrima" w:eastAsia="Ebrima" w:hAnsi="Ebrima" w:cs="Ebrima"/>
      <w:lang w:val="es-ES" w:eastAsia="es-ES" w:bidi="es-ES"/>
    </w:rPr>
  </w:style>
  <w:style w:type="paragraph" w:styleId="Ttulo1">
    <w:name w:val="heading 1"/>
    <w:basedOn w:val="Normal"/>
    <w:link w:val="Ttulo1Car"/>
    <w:uiPriority w:val="1"/>
    <w:qFormat/>
    <w:rsid w:val="00A76ADA"/>
    <w:pPr>
      <w:ind w:left="837" w:hanging="360"/>
      <w:outlineLvl w:val="0"/>
    </w:pPr>
    <w:rPr>
      <w:rFonts w:ascii="Calibri" w:eastAsia="Calibri" w:hAnsi="Calibri" w:cs="Calibri"/>
      <w:sz w:val="24"/>
      <w:szCs w:val="24"/>
    </w:rPr>
  </w:style>
  <w:style w:type="paragraph" w:styleId="Ttulo2">
    <w:name w:val="heading 2"/>
    <w:basedOn w:val="Normal"/>
    <w:link w:val="Ttulo2Car"/>
    <w:uiPriority w:val="1"/>
    <w:qFormat/>
    <w:rsid w:val="00A76ADA"/>
    <w:pPr>
      <w:ind w:left="1197"/>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76ADA"/>
    <w:rPr>
      <w:rFonts w:ascii="Calibri" w:eastAsia="Calibri" w:hAnsi="Calibri" w:cs="Calibri"/>
      <w:sz w:val="24"/>
      <w:szCs w:val="24"/>
      <w:lang w:val="es-ES" w:eastAsia="es-ES" w:bidi="es-ES"/>
    </w:rPr>
  </w:style>
  <w:style w:type="character" w:customStyle="1" w:styleId="Ttulo2Car">
    <w:name w:val="Título 2 Car"/>
    <w:basedOn w:val="Fuentedeprrafopredeter"/>
    <w:link w:val="Ttulo2"/>
    <w:uiPriority w:val="1"/>
    <w:rsid w:val="00A76ADA"/>
    <w:rPr>
      <w:rFonts w:ascii="Ebrima" w:eastAsia="Ebrima" w:hAnsi="Ebrima" w:cs="Ebrima"/>
      <w:b/>
      <w:bCs/>
      <w:sz w:val="20"/>
      <w:szCs w:val="20"/>
      <w:lang w:val="es-ES" w:eastAsia="es-ES" w:bidi="es-ES"/>
    </w:rPr>
  </w:style>
  <w:style w:type="paragraph" w:styleId="Textoindependiente">
    <w:name w:val="Body Text"/>
    <w:basedOn w:val="Normal"/>
    <w:link w:val="TextoindependienteCar"/>
    <w:uiPriority w:val="1"/>
    <w:qFormat/>
    <w:rsid w:val="00A76ADA"/>
    <w:rPr>
      <w:sz w:val="20"/>
      <w:szCs w:val="20"/>
    </w:rPr>
  </w:style>
  <w:style w:type="character" w:customStyle="1" w:styleId="TextoindependienteCar">
    <w:name w:val="Texto independiente Car"/>
    <w:basedOn w:val="Fuentedeprrafopredeter"/>
    <w:link w:val="Textoindependiente"/>
    <w:uiPriority w:val="1"/>
    <w:rsid w:val="00A76ADA"/>
    <w:rPr>
      <w:rFonts w:ascii="Ebrima" w:eastAsia="Ebrima" w:hAnsi="Ebrima" w:cs="Ebrima"/>
      <w:sz w:val="20"/>
      <w:szCs w:val="20"/>
      <w:lang w:val="es-ES" w:eastAsia="es-ES" w:bidi="es-ES"/>
    </w:rPr>
  </w:style>
  <w:style w:type="paragraph" w:styleId="Prrafodelista">
    <w:name w:val="List Paragraph"/>
    <w:basedOn w:val="Normal"/>
    <w:uiPriority w:val="1"/>
    <w:qFormat/>
    <w:rsid w:val="00A76ADA"/>
    <w:pPr>
      <w:ind w:left="837" w:hanging="360"/>
      <w:jc w:val="both"/>
    </w:pPr>
  </w:style>
  <w:style w:type="paragraph" w:styleId="Textonotapie">
    <w:name w:val="footnote text"/>
    <w:basedOn w:val="Normal"/>
    <w:link w:val="TextonotapieCar"/>
    <w:uiPriority w:val="99"/>
    <w:semiHidden/>
    <w:unhideWhenUsed/>
    <w:rsid w:val="00A76ADA"/>
    <w:rPr>
      <w:sz w:val="20"/>
      <w:szCs w:val="20"/>
    </w:rPr>
  </w:style>
  <w:style w:type="character" w:customStyle="1" w:styleId="TextonotapieCar">
    <w:name w:val="Texto nota pie Car"/>
    <w:basedOn w:val="Fuentedeprrafopredeter"/>
    <w:link w:val="Textonotapie"/>
    <w:uiPriority w:val="99"/>
    <w:semiHidden/>
    <w:rsid w:val="00A76ADA"/>
    <w:rPr>
      <w:rFonts w:ascii="Ebrima" w:eastAsia="Ebrima" w:hAnsi="Ebrima" w:cs="Ebrima"/>
      <w:sz w:val="20"/>
      <w:szCs w:val="20"/>
      <w:lang w:val="es-ES" w:eastAsia="es-ES" w:bidi="es-ES"/>
    </w:rPr>
  </w:style>
  <w:style w:type="character" w:styleId="Refdenotaalpie">
    <w:name w:val="footnote reference"/>
    <w:basedOn w:val="Fuentedeprrafopredeter"/>
    <w:uiPriority w:val="99"/>
    <w:semiHidden/>
    <w:unhideWhenUsed/>
    <w:rsid w:val="00A76ADA"/>
    <w:rPr>
      <w:vertAlign w:val="superscript"/>
    </w:rPr>
  </w:style>
  <w:style w:type="paragraph" w:styleId="Encabezado">
    <w:name w:val="header"/>
    <w:basedOn w:val="Normal"/>
    <w:link w:val="EncabezadoCar"/>
    <w:uiPriority w:val="99"/>
    <w:unhideWhenUsed/>
    <w:rsid w:val="00974984"/>
    <w:pPr>
      <w:tabs>
        <w:tab w:val="center" w:pos="4419"/>
        <w:tab w:val="right" w:pos="8838"/>
      </w:tabs>
    </w:pPr>
  </w:style>
  <w:style w:type="character" w:customStyle="1" w:styleId="EncabezadoCar">
    <w:name w:val="Encabezado Car"/>
    <w:basedOn w:val="Fuentedeprrafopredeter"/>
    <w:link w:val="Encabezado"/>
    <w:uiPriority w:val="99"/>
    <w:rsid w:val="00974984"/>
    <w:rPr>
      <w:rFonts w:ascii="Ebrima" w:eastAsia="Ebrima" w:hAnsi="Ebrima" w:cs="Ebrima"/>
      <w:lang w:val="es-ES" w:eastAsia="es-ES" w:bidi="es-ES"/>
    </w:rPr>
  </w:style>
  <w:style w:type="paragraph" w:styleId="Piedepgina">
    <w:name w:val="footer"/>
    <w:basedOn w:val="Normal"/>
    <w:link w:val="PiedepginaCar"/>
    <w:uiPriority w:val="99"/>
    <w:unhideWhenUsed/>
    <w:rsid w:val="00974984"/>
    <w:pPr>
      <w:tabs>
        <w:tab w:val="center" w:pos="4419"/>
        <w:tab w:val="right" w:pos="8838"/>
      </w:tabs>
    </w:pPr>
  </w:style>
  <w:style w:type="character" w:customStyle="1" w:styleId="PiedepginaCar">
    <w:name w:val="Pie de página Car"/>
    <w:basedOn w:val="Fuentedeprrafopredeter"/>
    <w:link w:val="Piedepgina"/>
    <w:uiPriority w:val="99"/>
    <w:rsid w:val="00974984"/>
    <w:rPr>
      <w:rFonts w:ascii="Ebrima" w:eastAsia="Ebrima" w:hAnsi="Ebrima" w:cs="Ebrim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4.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3.wdp"/></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1946</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Jennifer Astrid Ballesteros Ochoa</cp:lastModifiedBy>
  <cp:revision>20</cp:revision>
  <dcterms:created xsi:type="dcterms:W3CDTF">2018-11-28T17:20:00Z</dcterms:created>
  <dcterms:modified xsi:type="dcterms:W3CDTF">2018-11-28T17:49:00Z</dcterms:modified>
</cp:coreProperties>
</file>